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4C2A" w14:textId="77777777" w:rsidR="00DE7AF9" w:rsidRPr="0061754F" w:rsidRDefault="00301AA8" w:rsidP="00BB507F">
      <w:pPr>
        <w:jc w:val="center"/>
        <w:rPr>
          <w:rFonts w:asciiTheme="minorHAnsi" w:hAnsiTheme="minorHAnsi" w:cstheme="minorHAnsi"/>
          <w:b/>
          <w:sz w:val="32"/>
        </w:rPr>
      </w:pPr>
      <w:r w:rsidRPr="0061754F">
        <w:rPr>
          <w:rFonts w:asciiTheme="minorHAnsi" w:hAnsiTheme="minorHAnsi" w:cstheme="minorHAnsi"/>
          <w:b/>
          <w:noProof/>
          <w:sz w:val="32"/>
        </w:rPr>
        <mc:AlternateContent>
          <mc:Choice Requires="wps">
            <w:drawing>
              <wp:anchor distT="0" distB="0" distL="114300" distR="114300" simplePos="0" relativeHeight="251659264" behindDoc="0" locked="0" layoutInCell="1" allowOverlap="1" wp14:anchorId="76867EB9" wp14:editId="3440CA19">
                <wp:simplePos x="0" y="0"/>
                <wp:positionH relativeFrom="margin">
                  <wp:align>right</wp:align>
                </wp:positionH>
                <wp:positionV relativeFrom="page">
                  <wp:posOffset>914400</wp:posOffset>
                </wp:positionV>
                <wp:extent cx="5943600" cy="4219575"/>
                <wp:effectExtent l="0" t="0" r="0" b="0"/>
                <wp:wrapNone/>
                <wp:docPr id="3" name="Text Box 3"/>
                <wp:cNvGraphicFramePr/>
                <a:graphic xmlns:a="http://schemas.openxmlformats.org/drawingml/2006/main">
                  <a:graphicData uri="http://schemas.microsoft.com/office/word/2010/wordprocessingShape">
                    <wps:wsp>
                      <wps:cNvSpPr txBox="1"/>
                      <wps:spPr>
                        <a:xfrm>
                          <a:off x="0" y="0"/>
                          <a:ext cx="5943600" cy="42195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2DB9FD" w14:textId="77777777" w:rsidR="00D0644A" w:rsidRPr="00FB5C57" w:rsidRDefault="00D0644A" w:rsidP="007B49A2">
                            <w:pPr>
                              <w:rPr>
                                <w:rFonts w:ascii="Calibri" w:hAnsi="Calibri"/>
                                <w:b/>
                                <w:color w:val="FFFFFF" w:themeColor="background1"/>
                                <w:sz w:val="72"/>
                                <w:szCs w:val="72"/>
                              </w:rPr>
                            </w:pPr>
                          </w:p>
                          <w:p w14:paraId="0CF23C81" w14:textId="77777777" w:rsidR="00FB5C57" w:rsidRDefault="00FB5C57" w:rsidP="007B49A2">
                            <w:pPr>
                              <w:rPr>
                                <w:rFonts w:ascii="Calibri" w:hAnsi="Calibri"/>
                                <w:b/>
                                <w:color w:val="FFFFFF" w:themeColor="background1"/>
                                <w:sz w:val="72"/>
                                <w:szCs w:val="72"/>
                              </w:rPr>
                            </w:pPr>
                          </w:p>
                          <w:p w14:paraId="64173FBE" w14:textId="77777777" w:rsidR="003C0385" w:rsidRPr="009D169E" w:rsidRDefault="003C0385" w:rsidP="00706E4B">
                            <w:pPr>
                              <w:rPr>
                                <w:rFonts w:ascii="Calibri" w:hAnsi="Calibri"/>
                                <w:b/>
                                <w:color w:val="404040" w:themeColor="text1" w:themeTint="BF"/>
                                <w:sz w:val="72"/>
                                <w:szCs w:val="72"/>
                              </w:rPr>
                            </w:pPr>
                            <w:r w:rsidRPr="009D169E">
                              <w:rPr>
                                <w:rFonts w:ascii="Calibri" w:hAnsi="Calibri"/>
                                <w:b/>
                                <w:color w:val="404040" w:themeColor="text1" w:themeTint="BF"/>
                                <w:sz w:val="72"/>
                                <w:szCs w:val="72"/>
                              </w:rPr>
                              <w:t>Emergency Preparedness Plan</w:t>
                            </w:r>
                          </w:p>
                          <w:p w14:paraId="6D913BED" w14:textId="4A531121" w:rsidR="004B354A" w:rsidRPr="009D169E" w:rsidRDefault="003C0385" w:rsidP="00706E4B">
                            <w:pPr>
                              <w:rPr>
                                <w:rFonts w:ascii="Calibri" w:hAnsi="Calibri"/>
                                <w:b/>
                                <w:color w:val="404040" w:themeColor="text1" w:themeTint="BF"/>
                                <w:sz w:val="72"/>
                                <w:szCs w:val="72"/>
                              </w:rPr>
                            </w:pPr>
                            <w:r w:rsidRPr="009D169E">
                              <w:rPr>
                                <w:rFonts w:ascii="Calibri" w:hAnsi="Calibri"/>
                                <w:b/>
                                <w:color w:val="404040" w:themeColor="text1" w:themeTint="BF"/>
                                <w:sz w:val="72"/>
                                <w:szCs w:val="72"/>
                              </w:rPr>
                              <w:t>Template/Example</w:t>
                            </w:r>
                            <w:r w:rsidR="00937397" w:rsidRPr="009D169E">
                              <w:rPr>
                                <w:rFonts w:ascii="Calibri" w:hAnsi="Calibri"/>
                                <w:b/>
                                <w:color w:val="404040" w:themeColor="text1" w:themeTint="BF"/>
                                <w:sz w:val="72"/>
                                <w:szCs w:val="72"/>
                              </w:rPr>
                              <w:t xml:space="preserve"> </w:t>
                            </w:r>
                            <w:r w:rsidR="00E8080F" w:rsidRPr="009D169E">
                              <w:rPr>
                                <w:rFonts w:ascii="Calibri" w:hAnsi="Calibri"/>
                                <w:b/>
                                <w:color w:val="404040" w:themeColor="text1" w:themeTint="BF"/>
                                <w:sz w:val="72"/>
                                <w:szCs w:val="7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6867EB9" id="_x0000_t202" coordsize="21600,21600" o:spt="202" path="m,l,21600r21600,l21600,xe">
                <v:stroke joinstyle="miter"/>
                <v:path gradientshapeok="t" o:connecttype="rect"/>
              </v:shapetype>
              <v:shape id="Text Box 3" o:spid="_x0000_s1026" type="#_x0000_t202" style="position:absolute;left:0;text-align:left;margin-left:416.8pt;margin-top:1in;width:468pt;height:332.25pt;z-index:251659264;visibility:visible;mso-wrap-style:square;mso-height-percent:0;mso-wrap-distance-left:9pt;mso-wrap-distance-top:0;mso-wrap-distance-right:9pt;mso-wrap-distance-bottom:0;mso-position-horizontal:righ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" filled="f" stroked="f" strokeweight=".5pt">
                <v:textbox>
                  <w:txbxContent>
                    <w:p w14:paraId="362DB9FD" w14:textId="77777777" w:rsidR="00D0644A" w:rsidRPr="00FB5C57" w:rsidRDefault="00D0644A" w:rsidP="007B49A2">
                      <w:pPr>
                        <w:rPr>
                          <w:rFonts w:ascii="Calibri" w:hAnsi="Calibri"/>
                          <w:b/>
                          <w:color w:val="FFFFFF" w:themeColor="background1"/>
                          <w:sz w:val="72"/>
                          <w:szCs w:val="72"/>
                        </w:rPr>
                      </w:pPr>
                    </w:p>
                    <w:p w14:paraId="0CF23C81" w14:textId="77777777" w:rsidR="00FB5C57" w:rsidRDefault="00FB5C57" w:rsidP="007B49A2">
                      <w:pPr>
                        <w:rPr>
                          <w:rFonts w:ascii="Calibri" w:hAnsi="Calibri"/>
                          <w:b/>
                          <w:color w:val="FFFFFF" w:themeColor="background1"/>
                          <w:sz w:val="72"/>
                          <w:szCs w:val="72"/>
                        </w:rPr>
                      </w:pPr>
                    </w:p>
                    <w:p w14:paraId="64173FBE" w14:textId="77777777" w:rsidR="003C0385" w:rsidRPr="009D169E" w:rsidRDefault="003C0385" w:rsidP="00706E4B">
                      <w:pPr>
                        <w:rPr>
                          <w:rFonts w:ascii="Calibri" w:hAnsi="Calibri"/>
                          <w:b/>
                          <w:color w:val="404040" w:themeColor="text1" w:themeTint="BF"/>
                          <w:sz w:val="72"/>
                          <w:szCs w:val="72"/>
                        </w:rPr>
                      </w:pPr>
                      <w:r w:rsidRPr="009D169E">
                        <w:rPr>
                          <w:rFonts w:ascii="Calibri" w:hAnsi="Calibri"/>
                          <w:b/>
                          <w:color w:val="404040" w:themeColor="text1" w:themeTint="BF"/>
                          <w:sz w:val="72"/>
                          <w:szCs w:val="72"/>
                        </w:rPr>
                        <w:t>Emergency Preparedness Plan</w:t>
                      </w:r>
                    </w:p>
                    <w:p w14:paraId="6D913BED" w14:textId="4A531121" w:rsidR="004B354A" w:rsidRPr="009D169E" w:rsidRDefault="003C0385" w:rsidP="00706E4B">
                      <w:pPr>
                        <w:rPr>
                          <w:rFonts w:ascii="Calibri" w:hAnsi="Calibri"/>
                          <w:b/>
                          <w:color w:val="404040" w:themeColor="text1" w:themeTint="BF"/>
                          <w:sz w:val="72"/>
                          <w:szCs w:val="72"/>
                        </w:rPr>
                      </w:pPr>
                      <w:r w:rsidRPr="009D169E">
                        <w:rPr>
                          <w:rFonts w:ascii="Calibri" w:hAnsi="Calibri"/>
                          <w:b/>
                          <w:color w:val="404040" w:themeColor="text1" w:themeTint="BF"/>
                          <w:sz w:val="72"/>
                          <w:szCs w:val="72"/>
                        </w:rPr>
                        <w:t>Template/Example</w:t>
                      </w:r>
                      <w:r w:rsidR="00937397" w:rsidRPr="009D169E">
                        <w:rPr>
                          <w:rFonts w:ascii="Calibri" w:hAnsi="Calibri"/>
                          <w:b/>
                          <w:color w:val="404040" w:themeColor="text1" w:themeTint="BF"/>
                          <w:sz w:val="72"/>
                          <w:szCs w:val="72"/>
                        </w:rPr>
                        <w:t xml:space="preserve"> </w:t>
                      </w:r>
                      <w:r w:rsidR="00E8080F" w:rsidRPr="009D169E">
                        <w:rPr>
                          <w:rFonts w:ascii="Calibri" w:hAnsi="Calibri"/>
                          <w:b/>
                          <w:color w:val="404040" w:themeColor="text1" w:themeTint="BF"/>
                          <w:sz w:val="72"/>
                          <w:szCs w:val="72"/>
                        </w:rPr>
                        <w:t xml:space="preserve"> </w:t>
                      </w:r>
                    </w:p>
                  </w:txbxContent>
                </v:textbox>
                <w10:wrap anchorx="margin" anchory="page"/>
              </v:shape>
            </w:pict>
          </mc:Fallback>
        </mc:AlternateContent>
      </w:r>
    </w:p>
    <w:p w14:paraId="544ACBCD" w14:textId="53AD7706" w:rsidR="00641687" w:rsidRPr="006459C7" w:rsidRDefault="00DE7AF9" w:rsidP="006459C7">
      <w:pPr>
        <w:jc w:val="center"/>
        <w:rPr>
          <w:rFonts w:asciiTheme="minorHAnsi" w:hAnsiTheme="minorHAnsi" w:cstheme="minorHAnsi"/>
          <w:b/>
          <w:sz w:val="28"/>
          <w:szCs w:val="28"/>
        </w:rPr>
      </w:pPr>
      <w:r w:rsidRPr="0061754F">
        <w:rPr>
          <w:rFonts w:asciiTheme="minorHAnsi" w:hAnsiTheme="minorHAnsi" w:cstheme="minorHAnsi"/>
          <w:b/>
          <w:sz w:val="32"/>
        </w:rPr>
        <w:br w:type="page"/>
      </w:r>
    </w:p>
    <w:p w14:paraId="7C0FBF6D" w14:textId="77777777" w:rsidR="003C0385" w:rsidRPr="003C0385" w:rsidRDefault="003C0385" w:rsidP="003C0385">
      <w:pPr>
        <w:jc w:val="center"/>
        <w:textAlignment w:val="baseline"/>
        <w:rPr>
          <w:rFonts w:asciiTheme="minorHAnsi" w:hAnsiTheme="minorHAnsi" w:cstheme="minorHAnsi"/>
          <w:b/>
          <w:sz w:val="28"/>
          <w:szCs w:val="28"/>
        </w:rPr>
      </w:pPr>
      <w:r w:rsidRPr="003C0385">
        <w:rPr>
          <w:rFonts w:asciiTheme="minorHAnsi" w:hAnsiTheme="minorHAnsi" w:cstheme="minorHAnsi"/>
          <w:b/>
          <w:sz w:val="28"/>
          <w:szCs w:val="28"/>
        </w:rPr>
        <w:lastRenderedPageBreak/>
        <w:t xml:space="preserve">Emergency Plan – SAMPLE </w:t>
      </w:r>
    </w:p>
    <w:p w14:paraId="032FAC71" w14:textId="77777777" w:rsidR="003C0385" w:rsidRPr="003C0385" w:rsidRDefault="003C0385" w:rsidP="003C0385">
      <w:pPr>
        <w:jc w:val="center"/>
        <w:textAlignment w:val="baseline"/>
        <w:rPr>
          <w:rFonts w:asciiTheme="minorHAnsi" w:hAnsiTheme="minorHAnsi" w:cstheme="minorHAnsi"/>
          <w:b/>
          <w:sz w:val="32"/>
        </w:rPr>
      </w:pPr>
    </w:p>
    <w:p w14:paraId="56F717A2" w14:textId="77777777" w:rsidR="003C0385" w:rsidRPr="003C0385" w:rsidRDefault="003C0385" w:rsidP="003C0385">
      <w:pPr>
        <w:rPr>
          <w:rFonts w:asciiTheme="minorHAnsi" w:hAnsiTheme="minorHAnsi" w:cstheme="minorHAnsi"/>
          <w:b/>
          <w:bCs/>
        </w:rPr>
      </w:pPr>
      <w:r w:rsidRPr="003C0385">
        <w:rPr>
          <w:rFonts w:asciiTheme="minorHAnsi" w:hAnsiTheme="minorHAnsi" w:cstheme="minorHAnsi"/>
          <w:b/>
          <w:bCs/>
        </w:rPr>
        <w:t>Overview</w:t>
      </w:r>
    </w:p>
    <w:p w14:paraId="60527E9D" w14:textId="77777777" w:rsidR="003C0385" w:rsidRPr="003C0385" w:rsidRDefault="003C0385" w:rsidP="003C0385">
      <w:pPr>
        <w:rPr>
          <w:rFonts w:asciiTheme="minorHAnsi" w:hAnsiTheme="minorHAnsi" w:cstheme="minorHAnsi"/>
        </w:rPr>
      </w:pPr>
    </w:p>
    <w:p w14:paraId="57D038EE"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An Emergency Plan is a document containing the purpose and scope for a facility’s emergency preparedness program.  It includes the following:</w:t>
      </w:r>
    </w:p>
    <w:p w14:paraId="6A24F1E1" w14:textId="77777777" w:rsidR="003C0385" w:rsidRPr="003C0385" w:rsidRDefault="003C0385" w:rsidP="003C0385">
      <w:pPr>
        <w:pStyle w:val="ListParagraph"/>
        <w:numPr>
          <w:ilvl w:val="0"/>
          <w:numId w:val="84"/>
        </w:numPr>
        <w:rPr>
          <w:rFonts w:asciiTheme="minorHAnsi" w:hAnsiTheme="minorHAnsi" w:cstheme="minorHAnsi"/>
          <w:szCs w:val="24"/>
        </w:rPr>
      </w:pPr>
      <w:r w:rsidRPr="003C0385">
        <w:rPr>
          <w:rFonts w:asciiTheme="minorHAnsi" w:hAnsiTheme="minorHAnsi" w:cstheme="minorHAnsi"/>
          <w:szCs w:val="24"/>
        </w:rPr>
        <w:t>How the elements of the National Incident Management System (NIMS) will be addressed</w:t>
      </w:r>
    </w:p>
    <w:p w14:paraId="26602267" w14:textId="77777777" w:rsidR="003C0385" w:rsidRPr="003C0385" w:rsidRDefault="003C0385" w:rsidP="003C0385">
      <w:pPr>
        <w:pStyle w:val="ListParagraph"/>
        <w:numPr>
          <w:ilvl w:val="0"/>
          <w:numId w:val="84"/>
        </w:numPr>
        <w:rPr>
          <w:rFonts w:asciiTheme="minorHAnsi" w:hAnsiTheme="minorHAnsi" w:cstheme="minorHAnsi"/>
          <w:szCs w:val="24"/>
        </w:rPr>
      </w:pPr>
      <w:r w:rsidRPr="003C0385">
        <w:rPr>
          <w:rFonts w:asciiTheme="minorHAnsi" w:hAnsiTheme="minorHAnsi" w:cstheme="minorHAnsi"/>
          <w:szCs w:val="24"/>
        </w:rPr>
        <w:t>Emergency plan maintenance and implementation</w:t>
      </w:r>
    </w:p>
    <w:p w14:paraId="51147ED7" w14:textId="77777777" w:rsidR="003C0385" w:rsidRPr="003C0385" w:rsidRDefault="003C0385" w:rsidP="003C0385">
      <w:pPr>
        <w:pStyle w:val="ListParagraph"/>
        <w:numPr>
          <w:ilvl w:val="0"/>
          <w:numId w:val="84"/>
        </w:numPr>
        <w:rPr>
          <w:rFonts w:asciiTheme="minorHAnsi" w:hAnsiTheme="minorHAnsi" w:cstheme="minorHAnsi"/>
          <w:szCs w:val="24"/>
        </w:rPr>
      </w:pPr>
      <w:r w:rsidRPr="003C0385">
        <w:rPr>
          <w:rFonts w:asciiTheme="minorHAnsi" w:hAnsiTheme="minorHAnsi" w:cstheme="minorHAnsi"/>
          <w:szCs w:val="24"/>
        </w:rPr>
        <w:t>Facility emergency response organization</w:t>
      </w:r>
    </w:p>
    <w:p w14:paraId="1A52EB81" w14:textId="77777777" w:rsidR="003C0385" w:rsidRPr="003C0385" w:rsidRDefault="003C0385" w:rsidP="003C0385">
      <w:pPr>
        <w:pStyle w:val="ListParagraph"/>
        <w:numPr>
          <w:ilvl w:val="0"/>
          <w:numId w:val="84"/>
        </w:numPr>
        <w:rPr>
          <w:rFonts w:asciiTheme="minorHAnsi" w:hAnsiTheme="minorHAnsi" w:cstheme="minorHAnsi"/>
          <w:szCs w:val="24"/>
        </w:rPr>
      </w:pPr>
      <w:r w:rsidRPr="003C0385">
        <w:rPr>
          <w:rFonts w:asciiTheme="minorHAnsi" w:hAnsiTheme="minorHAnsi" w:cstheme="minorHAnsi"/>
          <w:szCs w:val="24"/>
        </w:rPr>
        <w:t>Scope of response action taken by facility staff members</w:t>
      </w:r>
    </w:p>
    <w:p w14:paraId="7A216ED4" w14:textId="77777777" w:rsidR="003C0385" w:rsidRPr="003C0385" w:rsidRDefault="003C0385" w:rsidP="003C0385">
      <w:pPr>
        <w:pStyle w:val="ListParagraph"/>
        <w:numPr>
          <w:ilvl w:val="0"/>
          <w:numId w:val="84"/>
        </w:numPr>
        <w:rPr>
          <w:rFonts w:asciiTheme="minorHAnsi" w:hAnsiTheme="minorHAnsi" w:cstheme="minorHAnsi"/>
          <w:szCs w:val="24"/>
        </w:rPr>
      </w:pPr>
      <w:r w:rsidRPr="003C0385">
        <w:rPr>
          <w:rFonts w:asciiTheme="minorHAnsi" w:hAnsiTheme="minorHAnsi" w:cstheme="minorHAnsi"/>
          <w:szCs w:val="24"/>
        </w:rPr>
        <w:t>Scope of response help from community response partners</w:t>
      </w:r>
    </w:p>
    <w:p w14:paraId="6FA5B958" w14:textId="77777777" w:rsidR="003C0385" w:rsidRPr="003C0385" w:rsidRDefault="003C0385" w:rsidP="003C0385">
      <w:pPr>
        <w:pStyle w:val="ListParagraph"/>
        <w:numPr>
          <w:ilvl w:val="0"/>
          <w:numId w:val="84"/>
        </w:numPr>
        <w:rPr>
          <w:rFonts w:asciiTheme="minorHAnsi" w:hAnsiTheme="minorHAnsi" w:cstheme="minorHAnsi"/>
          <w:szCs w:val="24"/>
        </w:rPr>
      </w:pPr>
      <w:r w:rsidRPr="003C0385">
        <w:rPr>
          <w:rFonts w:asciiTheme="minorHAnsi" w:hAnsiTheme="minorHAnsi" w:cstheme="minorHAnsi"/>
          <w:szCs w:val="24"/>
        </w:rPr>
        <w:t>Incorporating the Four Elements for an Emergency Preparedness Plan</w:t>
      </w:r>
    </w:p>
    <w:p w14:paraId="43C44866" w14:textId="77777777" w:rsidR="003C0385" w:rsidRPr="003C0385" w:rsidRDefault="003C0385" w:rsidP="003C0385">
      <w:pPr>
        <w:pStyle w:val="ListParagraph"/>
        <w:numPr>
          <w:ilvl w:val="1"/>
          <w:numId w:val="84"/>
        </w:numPr>
        <w:rPr>
          <w:rFonts w:asciiTheme="minorHAnsi" w:hAnsiTheme="minorHAnsi" w:cstheme="minorHAnsi"/>
          <w:szCs w:val="24"/>
        </w:rPr>
      </w:pPr>
      <w:r w:rsidRPr="003C0385">
        <w:rPr>
          <w:rFonts w:asciiTheme="minorHAnsi" w:hAnsiTheme="minorHAnsi" w:cstheme="minorHAnsi"/>
          <w:szCs w:val="24"/>
        </w:rPr>
        <w:t>Risk Assessment and Planning</w:t>
      </w:r>
    </w:p>
    <w:p w14:paraId="5C1A4C64" w14:textId="77777777" w:rsidR="003C0385" w:rsidRPr="003C0385" w:rsidRDefault="003C0385" w:rsidP="003C0385">
      <w:pPr>
        <w:pStyle w:val="ListParagraph"/>
        <w:numPr>
          <w:ilvl w:val="1"/>
          <w:numId w:val="84"/>
        </w:numPr>
        <w:rPr>
          <w:rFonts w:asciiTheme="minorHAnsi" w:hAnsiTheme="minorHAnsi" w:cstheme="minorHAnsi"/>
          <w:szCs w:val="24"/>
        </w:rPr>
      </w:pPr>
      <w:r w:rsidRPr="003C0385">
        <w:rPr>
          <w:rFonts w:asciiTheme="minorHAnsi" w:hAnsiTheme="minorHAnsi" w:cstheme="minorHAnsi"/>
          <w:szCs w:val="24"/>
        </w:rPr>
        <w:t>Policies and Procedures</w:t>
      </w:r>
    </w:p>
    <w:p w14:paraId="77F18246" w14:textId="77777777" w:rsidR="003C0385" w:rsidRPr="003C0385" w:rsidRDefault="003C0385" w:rsidP="003C0385">
      <w:pPr>
        <w:pStyle w:val="ListParagraph"/>
        <w:numPr>
          <w:ilvl w:val="1"/>
          <w:numId w:val="84"/>
        </w:numPr>
        <w:rPr>
          <w:rFonts w:asciiTheme="minorHAnsi" w:hAnsiTheme="minorHAnsi" w:cstheme="minorHAnsi"/>
          <w:szCs w:val="24"/>
        </w:rPr>
      </w:pPr>
      <w:r w:rsidRPr="003C0385">
        <w:rPr>
          <w:rFonts w:asciiTheme="minorHAnsi" w:hAnsiTheme="minorHAnsi" w:cstheme="minorHAnsi"/>
          <w:szCs w:val="24"/>
        </w:rPr>
        <w:t>Communication Plan</w:t>
      </w:r>
    </w:p>
    <w:p w14:paraId="071FB17E" w14:textId="77777777" w:rsidR="003C0385" w:rsidRPr="003C0385" w:rsidRDefault="003C0385" w:rsidP="003C0385">
      <w:pPr>
        <w:pStyle w:val="ListParagraph"/>
        <w:numPr>
          <w:ilvl w:val="1"/>
          <w:numId w:val="84"/>
        </w:numPr>
        <w:rPr>
          <w:rFonts w:asciiTheme="minorHAnsi" w:hAnsiTheme="minorHAnsi" w:cstheme="minorHAnsi"/>
          <w:szCs w:val="24"/>
        </w:rPr>
      </w:pPr>
      <w:r w:rsidRPr="003C0385">
        <w:rPr>
          <w:rFonts w:asciiTheme="minorHAnsi" w:hAnsiTheme="minorHAnsi" w:cstheme="minorHAnsi"/>
          <w:szCs w:val="24"/>
        </w:rPr>
        <w:t xml:space="preserve">Training and Testing </w:t>
      </w:r>
    </w:p>
    <w:p w14:paraId="65E8DE33" w14:textId="77777777" w:rsidR="003C0385" w:rsidRPr="003C0385" w:rsidRDefault="003C0385" w:rsidP="003C0385">
      <w:pPr>
        <w:pStyle w:val="ListParagraph"/>
        <w:rPr>
          <w:rFonts w:asciiTheme="minorHAnsi" w:hAnsiTheme="minorHAnsi" w:cstheme="minorHAnsi"/>
          <w:szCs w:val="24"/>
        </w:rPr>
      </w:pPr>
    </w:p>
    <w:p w14:paraId="31A149E8" w14:textId="77777777" w:rsidR="003C0385" w:rsidRPr="003C0385" w:rsidRDefault="003C0385" w:rsidP="003C0385">
      <w:pPr>
        <w:pStyle w:val="ListParagraph"/>
        <w:ind w:left="0"/>
        <w:rPr>
          <w:rFonts w:asciiTheme="minorHAnsi" w:hAnsiTheme="minorHAnsi" w:cstheme="minorHAnsi"/>
          <w:szCs w:val="24"/>
        </w:rPr>
      </w:pPr>
      <w:r w:rsidRPr="003C0385">
        <w:rPr>
          <w:rFonts w:asciiTheme="minorHAnsi" w:hAnsiTheme="minorHAnsi" w:cstheme="minorHAnsi"/>
          <w:szCs w:val="24"/>
        </w:rPr>
        <w:t xml:space="preserve">“Providers are encouraged to keep documentation and their written emergency preparedness program for a period of at least 2 years for inpatient providers and at least 4 years for outpatient providers” </w:t>
      </w:r>
      <w:hyperlink r:id="rId8" w:history="1">
        <w:r w:rsidRPr="003C0385">
          <w:rPr>
            <w:rStyle w:val="Hyperlink"/>
            <w:rFonts w:asciiTheme="minorHAnsi" w:hAnsiTheme="minorHAnsi" w:cstheme="minorHAnsi"/>
            <w:szCs w:val="24"/>
          </w:rPr>
          <w:t>https://www.cms.gov/files/document/r204soma.pdf</w:t>
        </w:r>
      </w:hyperlink>
      <w:r w:rsidRPr="003C0385">
        <w:rPr>
          <w:rFonts w:asciiTheme="minorHAnsi" w:hAnsiTheme="minorHAnsi" w:cstheme="minorHAnsi"/>
          <w:szCs w:val="24"/>
        </w:rPr>
        <w:t xml:space="preserve"> </w:t>
      </w:r>
    </w:p>
    <w:p w14:paraId="139D1B08" w14:textId="77777777" w:rsidR="003C0385" w:rsidRPr="003C0385" w:rsidRDefault="003C0385" w:rsidP="003C0385">
      <w:pPr>
        <w:pStyle w:val="ListParagraph"/>
        <w:rPr>
          <w:rFonts w:asciiTheme="minorHAnsi" w:hAnsiTheme="minorHAnsi" w:cstheme="minorHAnsi"/>
          <w:szCs w:val="24"/>
        </w:rPr>
      </w:pPr>
    </w:p>
    <w:p w14:paraId="0D22BBE7" w14:textId="77777777" w:rsidR="003C0385" w:rsidRPr="003C0385" w:rsidRDefault="003C0385" w:rsidP="003C0385">
      <w:pPr>
        <w:pStyle w:val="ListParagraph"/>
        <w:tabs>
          <w:tab w:val="left" w:pos="6480"/>
        </w:tabs>
        <w:ind w:left="0"/>
        <w:rPr>
          <w:rFonts w:asciiTheme="minorHAnsi" w:hAnsiTheme="minorHAnsi" w:cstheme="minorHAnsi"/>
          <w:szCs w:val="24"/>
        </w:rPr>
      </w:pPr>
      <w:r w:rsidRPr="003C0385">
        <w:rPr>
          <w:rFonts w:asciiTheme="minorHAnsi" w:hAnsiTheme="minorHAnsi" w:cstheme="minorHAnsi"/>
          <w:szCs w:val="24"/>
        </w:rPr>
        <w:t xml:space="preserve">In the broadest sense, the Emergency Plan is the comprehensive document/manual/notebook/file containing all relevant information associated with emergency preparedness.   </w:t>
      </w:r>
    </w:p>
    <w:p w14:paraId="088F5707" w14:textId="77777777" w:rsidR="003C0385" w:rsidRPr="003C0385" w:rsidRDefault="003C0385" w:rsidP="003C0385">
      <w:pPr>
        <w:pStyle w:val="ListParagraph"/>
        <w:tabs>
          <w:tab w:val="left" w:pos="6480"/>
        </w:tabs>
        <w:ind w:left="0"/>
        <w:rPr>
          <w:rFonts w:asciiTheme="minorHAnsi" w:hAnsiTheme="minorHAnsi" w:cstheme="minorHAnsi"/>
          <w:color w:val="000000"/>
          <w:szCs w:val="24"/>
        </w:rPr>
      </w:pPr>
    </w:p>
    <w:p w14:paraId="7E0A4D4E" w14:textId="77777777" w:rsidR="003C0385" w:rsidRPr="003C0385" w:rsidRDefault="003C0385" w:rsidP="003C0385">
      <w:pPr>
        <w:shd w:val="clear" w:color="auto" w:fill="FFFFFF"/>
        <w:rPr>
          <w:rFonts w:asciiTheme="minorHAnsi" w:hAnsiTheme="minorHAnsi" w:cstheme="minorHAnsi"/>
          <w:color w:val="000000"/>
        </w:rPr>
      </w:pPr>
      <w:r w:rsidRPr="003C0385">
        <w:rPr>
          <w:rFonts w:asciiTheme="minorHAnsi" w:hAnsiTheme="minorHAnsi" w:cstheme="minorHAnsi"/>
          <w:color w:val="000000"/>
        </w:rPr>
        <w:t>Best practice involves organizing the plan so that critical information is placed toward the front of the first section and includes a Facility Profile, Emergency Contacts, and Rapid Response Guides.  The Rapid Response Guides are usually short (1-2 page), direct, colorful, essential task/communication/notification guides to be used immediately on-site when a hazard is identified by the person in charge.  It is recommended that they should be kept in alphabetical order for ease of location.  The second and third sections address foundational plan elements and operations information.  The third section includes appendices that contain specific procedures, forms, and other background information.</w:t>
      </w:r>
    </w:p>
    <w:p w14:paraId="6C449827" w14:textId="77777777" w:rsidR="003C0385" w:rsidRPr="003C0385" w:rsidRDefault="003C0385" w:rsidP="003C0385">
      <w:pPr>
        <w:shd w:val="clear" w:color="auto" w:fill="FFFFFF"/>
        <w:rPr>
          <w:rFonts w:asciiTheme="minorHAnsi" w:hAnsiTheme="minorHAnsi" w:cstheme="minorHAnsi"/>
          <w:color w:val="000000"/>
        </w:rPr>
      </w:pPr>
    </w:p>
    <w:p w14:paraId="1E8E02E3" w14:textId="77777777" w:rsidR="003C0385" w:rsidRPr="003C0385" w:rsidRDefault="003C0385" w:rsidP="003C0385">
      <w:pPr>
        <w:shd w:val="clear" w:color="auto" w:fill="FFFFFF"/>
        <w:rPr>
          <w:rFonts w:asciiTheme="minorHAnsi" w:hAnsiTheme="minorHAnsi" w:cstheme="minorHAnsi"/>
          <w:color w:val="000000"/>
        </w:rPr>
      </w:pPr>
      <w:r w:rsidRPr="003C0385">
        <w:rPr>
          <w:rFonts w:asciiTheme="minorHAnsi" w:hAnsiTheme="minorHAnsi" w:cstheme="minorHAnsi"/>
          <w:color w:val="000000"/>
        </w:rPr>
        <w:t>Portions of a sample Emergency Plan are found on the following pages.  Notice the organization of the Table of Contents.  Notice the format of the Rapid Response Guide versus the full procedure for “Fire – Internal.”</w:t>
      </w:r>
    </w:p>
    <w:p w14:paraId="49117589" w14:textId="77777777" w:rsidR="003C0385" w:rsidRPr="003C0385" w:rsidRDefault="003C0385" w:rsidP="003C0385">
      <w:pPr>
        <w:shd w:val="clear" w:color="auto" w:fill="FFFFFF"/>
        <w:rPr>
          <w:rFonts w:asciiTheme="minorHAnsi" w:hAnsiTheme="minorHAnsi" w:cstheme="minorHAnsi"/>
          <w:color w:val="000000"/>
        </w:rPr>
      </w:pPr>
    </w:p>
    <w:p w14:paraId="3DD6F604" w14:textId="77777777" w:rsidR="003C0385" w:rsidRPr="003C0385" w:rsidRDefault="003C0385" w:rsidP="003C0385">
      <w:pPr>
        <w:shd w:val="clear" w:color="auto" w:fill="FFFFFF"/>
        <w:rPr>
          <w:rFonts w:asciiTheme="minorHAnsi" w:hAnsiTheme="minorHAnsi" w:cstheme="minorHAnsi"/>
          <w:color w:val="000000"/>
        </w:rPr>
      </w:pPr>
      <w:r w:rsidRPr="003C0385">
        <w:rPr>
          <w:rFonts w:asciiTheme="minorHAnsi" w:hAnsiTheme="minorHAnsi" w:cstheme="minorHAnsi"/>
          <w:color w:val="000000"/>
        </w:rPr>
        <w:lastRenderedPageBreak/>
        <w:t xml:space="preserve">Several states have produced Emergency Plan templates.  They are available in different formats - some are brief while some are extensive.  </w:t>
      </w:r>
      <w:r w:rsidRPr="003C0385">
        <w:rPr>
          <w:rFonts w:asciiTheme="minorHAnsi" w:hAnsiTheme="minorHAnsi" w:cstheme="minorHAnsi"/>
          <w:i/>
          <w:iCs/>
          <w:color w:val="000000"/>
        </w:rPr>
        <w:t xml:space="preserve">It is recommended that you review your state’s long-term care (LTC) emergency plan websites with respective templates for consideration.  </w:t>
      </w:r>
      <w:r w:rsidRPr="003C0385">
        <w:rPr>
          <w:rFonts w:asciiTheme="minorHAnsi" w:hAnsiTheme="minorHAnsi" w:cstheme="minorHAnsi"/>
          <w:color w:val="000000"/>
        </w:rPr>
        <w:t xml:space="preserve">In addition, HHS.gov TRACIE has sample templates as well </w:t>
      </w:r>
    </w:p>
    <w:p w14:paraId="7AA8CAD8" w14:textId="77777777" w:rsidR="003C0385" w:rsidRDefault="003C0385" w:rsidP="003C0385">
      <w:pPr>
        <w:shd w:val="clear" w:color="auto" w:fill="FFFFFF"/>
        <w:rPr>
          <w:rFonts w:asciiTheme="minorHAnsi" w:hAnsiTheme="minorHAnsi" w:cstheme="minorHAnsi"/>
          <w:color w:val="000000"/>
        </w:rPr>
      </w:pPr>
      <w:hyperlink r:id="rId9" w:history="1">
        <w:r w:rsidRPr="003C0385">
          <w:rPr>
            <w:rStyle w:val="Hyperlink"/>
            <w:rFonts w:asciiTheme="minorHAnsi" w:hAnsiTheme="minorHAnsi" w:cstheme="minorHAnsi"/>
          </w:rPr>
          <w:t>https://asprtracie.hhs.gov/technical-resources/resource/123/disaster-preparedness-plan-template-for-use-in-long-term-care-facilities</w:t>
        </w:r>
      </w:hyperlink>
      <w:r w:rsidRPr="003C0385">
        <w:rPr>
          <w:rFonts w:asciiTheme="minorHAnsi" w:hAnsiTheme="minorHAnsi" w:cstheme="minorHAnsi"/>
          <w:color w:val="000000"/>
        </w:rPr>
        <w:t xml:space="preserve">.   </w:t>
      </w:r>
    </w:p>
    <w:p w14:paraId="6D7868EE" w14:textId="77777777" w:rsidR="003C0385" w:rsidRPr="003C0385" w:rsidRDefault="003C0385" w:rsidP="003C0385">
      <w:pPr>
        <w:shd w:val="clear" w:color="auto" w:fill="FFFFFF"/>
        <w:rPr>
          <w:rFonts w:asciiTheme="minorHAnsi" w:hAnsiTheme="minorHAnsi" w:cstheme="minorHAnsi"/>
          <w:color w:val="000000"/>
        </w:rPr>
      </w:pPr>
    </w:p>
    <w:p w14:paraId="5932AD2A" w14:textId="259B32EC" w:rsidR="003C0385" w:rsidRPr="003C0385" w:rsidRDefault="003C0385" w:rsidP="003C0385">
      <w:pPr>
        <w:rPr>
          <w:rFonts w:asciiTheme="minorHAnsi" w:hAnsiTheme="minorHAnsi" w:cstheme="minorHAnsi"/>
          <w:color w:val="000000"/>
        </w:rPr>
      </w:pPr>
      <w:r>
        <w:rPr>
          <w:rFonts w:asciiTheme="minorHAnsi" w:hAnsiTheme="minorHAnsi" w:cstheme="minorHAnsi"/>
          <w:color w:val="000000"/>
        </w:rPr>
        <w:t>E</w:t>
      </w:r>
      <w:r w:rsidRPr="003C0385">
        <w:rPr>
          <w:rFonts w:asciiTheme="minorHAnsi" w:hAnsiTheme="minorHAnsi" w:cstheme="minorHAnsi"/>
          <w:color w:val="000000"/>
        </w:rPr>
        <w:t xml:space="preserve">ven if the facility or organization is all electronic or </w:t>
      </w:r>
      <w:r>
        <w:rPr>
          <w:rFonts w:asciiTheme="minorHAnsi" w:hAnsiTheme="minorHAnsi" w:cstheme="minorHAnsi"/>
          <w:color w:val="000000"/>
        </w:rPr>
        <w:t>paperless</w:t>
      </w:r>
      <w:r w:rsidRPr="003C0385">
        <w:rPr>
          <w:rFonts w:asciiTheme="minorHAnsi" w:hAnsiTheme="minorHAnsi" w:cstheme="minorHAnsi"/>
          <w:color w:val="000000"/>
        </w:rPr>
        <w:t>; one or more up-to-date hard copies of the Emergency Plan should be always accessible.  Remember, lengthy computer outages and power failures are a hazard, which may result in a lack of access to resources in case an additional hazard occurs.</w:t>
      </w:r>
    </w:p>
    <w:p w14:paraId="0829F8A1" w14:textId="77777777" w:rsidR="003C0385" w:rsidRPr="003C0385" w:rsidRDefault="003C0385" w:rsidP="003C0385">
      <w:pPr>
        <w:shd w:val="clear" w:color="auto" w:fill="FFFFFF"/>
        <w:rPr>
          <w:rFonts w:asciiTheme="minorHAnsi" w:hAnsiTheme="minorHAnsi" w:cstheme="minorHAnsi"/>
          <w:color w:val="000000"/>
        </w:rPr>
      </w:pPr>
    </w:p>
    <w:p w14:paraId="4D340032" w14:textId="77777777" w:rsidR="003C0385" w:rsidRPr="003C0385" w:rsidRDefault="003C0385" w:rsidP="003C0385">
      <w:pPr>
        <w:shd w:val="clear" w:color="auto" w:fill="FFFFFF"/>
        <w:rPr>
          <w:rFonts w:asciiTheme="minorHAnsi" w:hAnsiTheme="minorHAnsi" w:cstheme="minorHAnsi"/>
        </w:rPr>
      </w:pPr>
      <w:r w:rsidRPr="003C0385">
        <w:rPr>
          <w:rFonts w:asciiTheme="minorHAnsi" w:hAnsiTheme="minorHAnsi" w:cstheme="minorHAnsi"/>
        </w:rPr>
        <w:t xml:space="preserve">Complete an internal review of the emergency plan on an annual basis and as needed to ensure the plan reflects the most accurate and up-to-date information. Updates may be warranted under the following conditions: </w:t>
      </w:r>
    </w:p>
    <w:p w14:paraId="5EF8517C" w14:textId="77777777" w:rsidR="003C0385" w:rsidRPr="003C0385" w:rsidRDefault="003C0385" w:rsidP="003C0385">
      <w:pPr>
        <w:shd w:val="clear" w:color="auto" w:fill="FFFFFF"/>
        <w:rPr>
          <w:rFonts w:asciiTheme="minorHAnsi" w:hAnsiTheme="minorHAnsi" w:cstheme="minorHAnsi"/>
        </w:rPr>
      </w:pPr>
    </w:p>
    <w:p w14:paraId="775ADB49" w14:textId="77777777" w:rsidR="003C0385" w:rsidRPr="003C0385" w:rsidRDefault="003C0385" w:rsidP="003C0385">
      <w:pPr>
        <w:pStyle w:val="BalloonText"/>
        <w:numPr>
          <w:ilvl w:val="0"/>
          <w:numId w:val="85"/>
        </w:numPr>
        <w:shd w:val="clear" w:color="auto" w:fill="FFFFFF"/>
        <w:contextualSpacing/>
        <w:rPr>
          <w:rFonts w:asciiTheme="minorHAnsi" w:hAnsiTheme="minorHAnsi" w:cstheme="minorHAnsi"/>
          <w:color w:val="000000"/>
          <w:sz w:val="24"/>
          <w:szCs w:val="24"/>
        </w:rPr>
      </w:pPr>
      <w:r w:rsidRPr="003C0385">
        <w:rPr>
          <w:rFonts w:asciiTheme="minorHAnsi" w:hAnsiTheme="minorHAnsi" w:cstheme="minorHAnsi"/>
          <w:sz w:val="24"/>
          <w:szCs w:val="24"/>
        </w:rPr>
        <w:t xml:space="preserve">Regulatory change </w:t>
      </w:r>
    </w:p>
    <w:p w14:paraId="739B662B" w14:textId="77777777" w:rsidR="003C0385" w:rsidRPr="003C0385" w:rsidRDefault="003C0385" w:rsidP="003C0385">
      <w:pPr>
        <w:pStyle w:val="BalloonText"/>
        <w:numPr>
          <w:ilvl w:val="0"/>
          <w:numId w:val="85"/>
        </w:numPr>
        <w:shd w:val="clear" w:color="auto" w:fill="FFFFFF"/>
        <w:contextualSpacing/>
        <w:rPr>
          <w:rFonts w:asciiTheme="minorHAnsi" w:hAnsiTheme="minorHAnsi" w:cstheme="minorHAnsi"/>
          <w:color w:val="000000"/>
          <w:sz w:val="24"/>
          <w:szCs w:val="24"/>
        </w:rPr>
      </w:pPr>
      <w:r w:rsidRPr="003C0385">
        <w:rPr>
          <w:rFonts w:asciiTheme="minorHAnsi" w:hAnsiTheme="minorHAnsi" w:cstheme="minorHAnsi"/>
          <w:sz w:val="24"/>
          <w:szCs w:val="24"/>
        </w:rPr>
        <w:t xml:space="preserve">New hazards are identified or existing hazards change </w:t>
      </w:r>
    </w:p>
    <w:p w14:paraId="2BAB7A21" w14:textId="77777777" w:rsidR="003C0385" w:rsidRPr="003C0385" w:rsidRDefault="003C0385" w:rsidP="003C0385">
      <w:pPr>
        <w:pStyle w:val="BalloonText"/>
        <w:numPr>
          <w:ilvl w:val="0"/>
          <w:numId w:val="85"/>
        </w:numPr>
        <w:shd w:val="clear" w:color="auto" w:fill="FFFFFF"/>
        <w:contextualSpacing/>
        <w:rPr>
          <w:rFonts w:asciiTheme="minorHAnsi" w:hAnsiTheme="minorHAnsi" w:cstheme="minorHAnsi"/>
          <w:color w:val="000000"/>
          <w:sz w:val="24"/>
          <w:szCs w:val="24"/>
        </w:rPr>
      </w:pPr>
      <w:r w:rsidRPr="003C0385">
        <w:rPr>
          <w:rFonts w:asciiTheme="minorHAnsi" w:hAnsiTheme="minorHAnsi" w:cstheme="minorHAnsi"/>
          <w:sz w:val="24"/>
          <w:szCs w:val="24"/>
        </w:rPr>
        <w:t xml:space="preserve">Emergence of Infectious Diseases (EIDs) </w:t>
      </w:r>
    </w:p>
    <w:p w14:paraId="6C791D3A" w14:textId="77777777" w:rsidR="003C0385" w:rsidRPr="003C0385" w:rsidRDefault="003C0385" w:rsidP="003C0385">
      <w:pPr>
        <w:pStyle w:val="BalloonText"/>
        <w:numPr>
          <w:ilvl w:val="0"/>
          <w:numId w:val="85"/>
        </w:numPr>
        <w:shd w:val="clear" w:color="auto" w:fill="FFFFFF"/>
        <w:contextualSpacing/>
        <w:rPr>
          <w:rFonts w:asciiTheme="minorHAnsi" w:hAnsiTheme="minorHAnsi" w:cstheme="minorHAnsi"/>
          <w:color w:val="000000"/>
          <w:sz w:val="24"/>
          <w:szCs w:val="24"/>
        </w:rPr>
      </w:pPr>
      <w:r w:rsidRPr="003C0385">
        <w:rPr>
          <w:rFonts w:asciiTheme="minorHAnsi" w:hAnsiTheme="minorHAnsi" w:cstheme="minorHAnsi"/>
          <w:sz w:val="24"/>
          <w:szCs w:val="24"/>
        </w:rPr>
        <w:t xml:space="preserve">After tests, drills, or exercises when problems have been identified </w:t>
      </w:r>
    </w:p>
    <w:p w14:paraId="7D6320B8" w14:textId="77777777" w:rsidR="003C0385" w:rsidRPr="003C0385" w:rsidRDefault="003C0385" w:rsidP="003C0385">
      <w:pPr>
        <w:pStyle w:val="BalloonText"/>
        <w:numPr>
          <w:ilvl w:val="0"/>
          <w:numId w:val="85"/>
        </w:numPr>
        <w:shd w:val="clear" w:color="auto" w:fill="FFFFFF"/>
        <w:contextualSpacing/>
        <w:rPr>
          <w:rFonts w:asciiTheme="minorHAnsi" w:hAnsiTheme="minorHAnsi" w:cstheme="minorHAnsi"/>
          <w:color w:val="000000"/>
          <w:sz w:val="24"/>
          <w:szCs w:val="24"/>
        </w:rPr>
      </w:pPr>
      <w:r w:rsidRPr="003C0385">
        <w:rPr>
          <w:rFonts w:asciiTheme="minorHAnsi" w:hAnsiTheme="minorHAnsi" w:cstheme="minorHAnsi"/>
          <w:sz w:val="24"/>
          <w:szCs w:val="24"/>
        </w:rPr>
        <w:t xml:space="preserve">After actual disasters/emergency responses </w:t>
      </w:r>
    </w:p>
    <w:p w14:paraId="5EEB2D5A" w14:textId="77777777" w:rsidR="003C0385" w:rsidRPr="003C0385" w:rsidRDefault="003C0385" w:rsidP="003C0385">
      <w:pPr>
        <w:pStyle w:val="BalloonText"/>
        <w:numPr>
          <w:ilvl w:val="0"/>
          <w:numId w:val="85"/>
        </w:numPr>
        <w:shd w:val="clear" w:color="auto" w:fill="FFFFFF"/>
        <w:contextualSpacing/>
        <w:rPr>
          <w:rFonts w:asciiTheme="minorHAnsi" w:hAnsiTheme="minorHAnsi" w:cstheme="minorHAnsi"/>
          <w:color w:val="000000"/>
          <w:sz w:val="24"/>
          <w:szCs w:val="24"/>
        </w:rPr>
      </w:pPr>
      <w:r w:rsidRPr="003C0385">
        <w:rPr>
          <w:rFonts w:asciiTheme="minorHAnsi" w:hAnsiTheme="minorHAnsi" w:cstheme="minorHAnsi"/>
          <w:sz w:val="24"/>
          <w:szCs w:val="24"/>
        </w:rPr>
        <w:t xml:space="preserve">Infrastructure changes </w:t>
      </w:r>
    </w:p>
    <w:p w14:paraId="7F37AEEE" w14:textId="77777777" w:rsidR="003C0385" w:rsidRPr="003C0385" w:rsidRDefault="003C0385" w:rsidP="003C0385">
      <w:pPr>
        <w:pStyle w:val="BalloonText"/>
        <w:numPr>
          <w:ilvl w:val="0"/>
          <w:numId w:val="85"/>
        </w:numPr>
        <w:shd w:val="clear" w:color="auto" w:fill="FFFFFF"/>
        <w:contextualSpacing/>
        <w:rPr>
          <w:rFonts w:asciiTheme="minorHAnsi" w:hAnsiTheme="minorHAnsi" w:cstheme="minorHAnsi"/>
          <w:color w:val="000000"/>
          <w:sz w:val="24"/>
          <w:szCs w:val="24"/>
        </w:rPr>
      </w:pPr>
      <w:r w:rsidRPr="003C0385">
        <w:rPr>
          <w:rFonts w:asciiTheme="minorHAnsi" w:hAnsiTheme="minorHAnsi" w:cstheme="minorHAnsi"/>
          <w:sz w:val="24"/>
          <w:szCs w:val="24"/>
        </w:rPr>
        <w:t xml:space="preserve">Funding or budget-level changes </w:t>
      </w:r>
    </w:p>
    <w:p w14:paraId="163EED7B" w14:textId="77777777" w:rsidR="003C0385" w:rsidRPr="003C0385" w:rsidRDefault="003C0385" w:rsidP="003C0385">
      <w:pPr>
        <w:pStyle w:val="BalloonText"/>
        <w:numPr>
          <w:ilvl w:val="0"/>
          <w:numId w:val="85"/>
        </w:numPr>
        <w:shd w:val="clear" w:color="auto" w:fill="FFFFFF"/>
        <w:contextualSpacing/>
        <w:rPr>
          <w:rFonts w:asciiTheme="minorHAnsi" w:hAnsiTheme="minorHAnsi" w:cstheme="minorHAnsi"/>
          <w:color w:val="000000"/>
          <w:sz w:val="24"/>
          <w:szCs w:val="24"/>
        </w:rPr>
      </w:pPr>
      <w:r w:rsidRPr="003C0385">
        <w:rPr>
          <w:rFonts w:asciiTheme="minorHAnsi" w:hAnsiTheme="minorHAnsi" w:cstheme="minorHAnsi"/>
          <w:sz w:val="24"/>
          <w:szCs w:val="24"/>
        </w:rPr>
        <w:t xml:space="preserve">Changes in the facility assessment </w:t>
      </w:r>
    </w:p>
    <w:p w14:paraId="07293578" w14:textId="77777777" w:rsidR="003C0385" w:rsidRPr="003C0385" w:rsidRDefault="003C0385" w:rsidP="003C0385">
      <w:pPr>
        <w:pStyle w:val="BalloonText"/>
        <w:numPr>
          <w:ilvl w:val="0"/>
          <w:numId w:val="85"/>
        </w:numPr>
        <w:shd w:val="clear" w:color="auto" w:fill="FFFFFF"/>
        <w:contextualSpacing/>
        <w:rPr>
          <w:rFonts w:asciiTheme="minorHAnsi" w:hAnsiTheme="minorHAnsi" w:cstheme="minorHAnsi"/>
          <w:color w:val="000000"/>
          <w:sz w:val="24"/>
          <w:szCs w:val="24"/>
        </w:rPr>
      </w:pPr>
      <w:r w:rsidRPr="003C0385">
        <w:rPr>
          <w:rFonts w:asciiTheme="minorHAnsi" w:hAnsiTheme="minorHAnsi" w:cstheme="minorHAnsi"/>
          <w:sz w:val="24"/>
          <w:szCs w:val="24"/>
        </w:rPr>
        <w:t>Changes relative to the Infection Prevention Program</w:t>
      </w:r>
    </w:p>
    <w:p w14:paraId="52F4EF65" w14:textId="77777777" w:rsidR="003C0385" w:rsidRPr="003C0385" w:rsidRDefault="003C0385" w:rsidP="003C0385">
      <w:pPr>
        <w:jc w:val="center"/>
        <w:rPr>
          <w:rFonts w:asciiTheme="minorHAnsi" w:hAnsiTheme="minorHAnsi" w:cstheme="minorHAnsi"/>
          <w:b/>
          <w:sz w:val="40"/>
          <w:szCs w:val="40"/>
        </w:rPr>
      </w:pPr>
    </w:p>
    <w:p w14:paraId="1990D561" w14:textId="77777777" w:rsidR="003C0385" w:rsidRPr="003C0385" w:rsidRDefault="003C0385" w:rsidP="003C0385">
      <w:pPr>
        <w:jc w:val="center"/>
        <w:rPr>
          <w:rFonts w:asciiTheme="minorHAnsi" w:hAnsiTheme="minorHAnsi" w:cstheme="minorHAnsi"/>
          <w:b/>
          <w:sz w:val="40"/>
          <w:szCs w:val="40"/>
        </w:rPr>
      </w:pPr>
    </w:p>
    <w:p w14:paraId="64569BFD" w14:textId="77777777" w:rsidR="003C0385" w:rsidRPr="003C0385" w:rsidRDefault="003C0385" w:rsidP="003C0385">
      <w:pPr>
        <w:jc w:val="center"/>
        <w:rPr>
          <w:rFonts w:asciiTheme="minorHAnsi" w:hAnsiTheme="minorHAnsi" w:cstheme="minorHAnsi"/>
          <w:b/>
          <w:sz w:val="40"/>
          <w:szCs w:val="40"/>
        </w:rPr>
      </w:pPr>
    </w:p>
    <w:p w14:paraId="69AB2A20" w14:textId="77777777" w:rsidR="003C0385" w:rsidRPr="003C0385" w:rsidRDefault="003C0385" w:rsidP="003C0385">
      <w:pPr>
        <w:jc w:val="center"/>
        <w:rPr>
          <w:rFonts w:asciiTheme="minorHAnsi" w:hAnsiTheme="minorHAnsi" w:cstheme="minorHAnsi"/>
          <w:b/>
          <w:sz w:val="40"/>
          <w:szCs w:val="40"/>
        </w:rPr>
      </w:pPr>
    </w:p>
    <w:p w14:paraId="667BF912" w14:textId="77777777" w:rsidR="003C0385" w:rsidRPr="003C0385" w:rsidRDefault="003C0385" w:rsidP="003C0385">
      <w:pPr>
        <w:jc w:val="center"/>
        <w:rPr>
          <w:rFonts w:asciiTheme="minorHAnsi" w:hAnsiTheme="minorHAnsi" w:cstheme="minorHAnsi"/>
          <w:b/>
          <w:sz w:val="40"/>
          <w:szCs w:val="40"/>
        </w:rPr>
      </w:pPr>
    </w:p>
    <w:p w14:paraId="3D0F1383" w14:textId="77777777" w:rsidR="003C0385" w:rsidRPr="003C0385" w:rsidRDefault="003C0385" w:rsidP="003C0385">
      <w:pPr>
        <w:jc w:val="center"/>
        <w:rPr>
          <w:rFonts w:asciiTheme="minorHAnsi" w:hAnsiTheme="minorHAnsi" w:cstheme="minorHAnsi"/>
          <w:b/>
          <w:sz w:val="40"/>
          <w:szCs w:val="40"/>
        </w:rPr>
      </w:pPr>
    </w:p>
    <w:p w14:paraId="066C589E" w14:textId="77777777" w:rsidR="003C0385" w:rsidRPr="003C0385" w:rsidRDefault="003C0385" w:rsidP="003C0385">
      <w:pPr>
        <w:jc w:val="center"/>
        <w:rPr>
          <w:rFonts w:asciiTheme="minorHAnsi" w:hAnsiTheme="minorHAnsi" w:cstheme="minorHAnsi"/>
          <w:b/>
          <w:sz w:val="40"/>
          <w:szCs w:val="40"/>
        </w:rPr>
      </w:pPr>
    </w:p>
    <w:p w14:paraId="05905894" w14:textId="77777777" w:rsidR="003C0385" w:rsidRPr="003C0385" w:rsidRDefault="003C0385" w:rsidP="003C0385">
      <w:pPr>
        <w:jc w:val="center"/>
        <w:rPr>
          <w:rFonts w:asciiTheme="minorHAnsi" w:hAnsiTheme="minorHAnsi" w:cstheme="minorHAnsi"/>
          <w:b/>
          <w:sz w:val="40"/>
          <w:szCs w:val="40"/>
        </w:rPr>
      </w:pPr>
    </w:p>
    <w:p w14:paraId="0DA2DB91" w14:textId="77777777" w:rsidR="003C0385" w:rsidRPr="003C0385" w:rsidRDefault="003C0385" w:rsidP="003C0385">
      <w:pPr>
        <w:jc w:val="center"/>
        <w:rPr>
          <w:rFonts w:asciiTheme="minorHAnsi" w:hAnsiTheme="minorHAnsi" w:cstheme="minorHAnsi"/>
          <w:b/>
          <w:sz w:val="40"/>
          <w:szCs w:val="40"/>
        </w:rPr>
      </w:pPr>
    </w:p>
    <w:p w14:paraId="3BCE0D30" w14:textId="77777777" w:rsidR="003C0385" w:rsidRPr="003C0385" w:rsidRDefault="003C0385" w:rsidP="003C0385">
      <w:pPr>
        <w:jc w:val="center"/>
        <w:rPr>
          <w:rFonts w:asciiTheme="minorHAnsi" w:hAnsiTheme="minorHAnsi" w:cstheme="minorHAnsi"/>
          <w:b/>
          <w:sz w:val="40"/>
          <w:szCs w:val="40"/>
        </w:rPr>
      </w:pPr>
    </w:p>
    <w:p w14:paraId="2BE9B0D5" w14:textId="77777777" w:rsidR="003C0385" w:rsidRPr="003C0385" w:rsidRDefault="003C0385" w:rsidP="003C0385">
      <w:pPr>
        <w:jc w:val="center"/>
        <w:rPr>
          <w:rFonts w:asciiTheme="minorHAnsi" w:hAnsiTheme="minorHAnsi" w:cstheme="minorHAnsi"/>
          <w:b/>
          <w:sz w:val="40"/>
          <w:szCs w:val="40"/>
        </w:rPr>
      </w:pPr>
    </w:p>
    <w:p w14:paraId="3F319560" w14:textId="77777777" w:rsidR="003C0385" w:rsidRPr="003C0385" w:rsidRDefault="003C0385" w:rsidP="003C0385">
      <w:pPr>
        <w:jc w:val="center"/>
        <w:rPr>
          <w:rFonts w:asciiTheme="minorHAnsi" w:hAnsiTheme="minorHAnsi" w:cstheme="minorHAnsi"/>
          <w:b/>
          <w:sz w:val="40"/>
          <w:szCs w:val="40"/>
        </w:rPr>
      </w:pPr>
    </w:p>
    <w:p w14:paraId="6C3C4DFA" w14:textId="77777777" w:rsidR="003C0385" w:rsidRPr="003C0385" w:rsidRDefault="003C0385" w:rsidP="003C0385">
      <w:pPr>
        <w:jc w:val="center"/>
        <w:rPr>
          <w:rFonts w:asciiTheme="minorHAnsi" w:hAnsiTheme="minorHAnsi" w:cstheme="minorHAnsi"/>
          <w:b/>
          <w:sz w:val="40"/>
          <w:szCs w:val="40"/>
        </w:rPr>
      </w:pPr>
      <w:r w:rsidRPr="003C0385">
        <w:rPr>
          <w:rFonts w:asciiTheme="minorHAnsi" w:hAnsiTheme="minorHAnsi" w:cstheme="minorHAnsi"/>
          <w:b/>
          <w:sz w:val="40"/>
          <w:szCs w:val="40"/>
        </w:rPr>
        <w:t>SAMPLE</w:t>
      </w:r>
    </w:p>
    <w:p w14:paraId="6088624F" w14:textId="77777777" w:rsidR="003C0385" w:rsidRPr="003C0385" w:rsidRDefault="003C0385" w:rsidP="003C0385">
      <w:pPr>
        <w:jc w:val="center"/>
        <w:rPr>
          <w:rFonts w:asciiTheme="minorHAnsi" w:hAnsiTheme="minorHAnsi" w:cstheme="minorHAnsi"/>
          <w:b/>
          <w:sz w:val="40"/>
          <w:szCs w:val="40"/>
        </w:rPr>
      </w:pPr>
      <w:r w:rsidRPr="003C0385">
        <w:rPr>
          <w:rFonts w:asciiTheme="minorHAnsi" w:hAnsiTheme="minorHAnsi" w:cstheme="minorHAnsi"/>
          <w:b/>
          <w:sz w:val="40"/>
          <w:szCs w:val="40"/>
        </w:rPr>
        <w:t>Emergency Plan</w:t>
      </w:r>
    </w:p>
    <w:p w14:paraId="6B305F84" w14:textId="77777777" w:rsidR="003C0385" w:rsidRPr="003C0385" w:rsidRDefault="003C0385" w:rsidP="003C0385">
      <w:pPr>
        <w:jc w:val="center"/>
        <w:rPr>
          <w:rFonts w:asciiTheme="minorHAnsi" w:hAnsiTheme="minorHAnsi" w:cstheme="minorHAnsi"/>
          <w:b/>
          <w:sz w:val="40"/>
          <w:szCs w:val="40"/>
        </w:rPr>
      </w:pPr>
    </w:p>
    <w:p w14:paraId="39CD3D98" w14:textId="77777777" w:rsidR="003C0385" w:rsidRPr="003C0385" w:rsidRDefault="003C0385" w:rsidP="003C0385">
      <w:pPr>
        <w:jc w:val="center"/>
        <w:rPr>
          <w:rFonts w:asciiTheme="minorHAnsi" w:hAnsiTheme="minorHAnsi" w:cstheme="minorHAnsi"/>
          <w:b/>
          <w:sz w:val="40"/>
          <w:szCs w:val="40"/>
        </w:rPr>
      </w:pPr>
      <w:r w:rsidRPr="003C0385">
        <w:rPr>
          <w:rFonts w:asciiTheme="minorHAnsi" w:hAnsiTheme="minorHAnsi" w:cstheme="minorHAnsi"/>
          <w:b/>
          <w:sz w:val="40"/>
          <w:szCs w:val="40"/>
        </w:rPr>
        <w:t>(Insert Name and Address of Facility)</w:t>
      </w:r>
    </w:p>
    <w:p w14:paraId="11C0C6C4" w14:textId="77777777" w:rsidR="003C0385" w:rsidRPr="003C0385" w:rsidRDefault="003C0385" w:rsidP="003C0385">
      <w:pPr>
        <w:jc w:val="center"/>
        <w:rPr>
          <w:rFonts w:asciiTheme="minorHAnsi" w:hAnsiTheme="minorHAnsi" w:cstheme="minorHAnsi"/>
          <w:b/>
          <w:sz w:val="40"/>
          <w:szCs w:val="40"/>
        </w:rPr>
      </w:pPr>
    </w:p>
    <w:p w14:paraId="2B95F8D0" w14:textId="77777777" w:rsidR="003C0385" w:rsidRPr="003C0385" w:rsidRDefault="003C0385" w:rsidP="003C0385">
      <w:pPr>
        <w:jc w:val="center"/>
        <w:rPr>
          <w:rFonts w:asciiTheme="minorHAnsi" w:hAnsiTheme="minorHAnsi" w:cstheme="minorHAnsi"/>
          <w:b/>
          <w:sz w:val="40"/>
          <w:szCs w:val="40"/>
        </w:rPr>
      </w:pPr>
    </w:p>
    <w:p w14:paraId="33771277" w14:textId="77777777" w:rsidR="003C0385" w:rsidRPr="003C0385" w:rsidRDefault="003C0385" w:rsidP="003C0385">
      <w:pPr>
        <w:jc w:val="center"/>
        <w:rPr>
          <w:rFonts w:asciiTheme="minorHAnsi" w:hAnsiTheme="minorHAnsi" w:cstheme="minorHAnsi"/>
          <w:b/>
          <w:sz w:val="40"/>
          <w:szCs w:val="40"/>
        </w:rPr>
      </w:pPr>
    </w:p>
    <w:p w14:paraId="7A0C1CF8" w14:textId="77777777" w:rsidR="003C0385" w:rsidRPr="003C0385" w:rsidRDefault="003C0385" w:rsidP="003C0385">
      <w:pPr>
        <w:jc w:val="center"/>
        <w:rPr>
          <w:rFonts w:asciiTheme="minorHAnsi" w:hAnsiTheme="minorHAnsi" w:cstheme="minorHAnsi"/>
          <w:b/>
          <w:sz w:val="40"/>
          <w:szCs w:val="40"/>
        </w:rPr>
      </w:pPr>
    </w:p>
    <w:p w14:paraId="3DC049B5" w14:textId="77777777" w:rsidR="003C0385" w:rsidRPr="003C0385" w:rsidRDefault="003C0385" w:rsidP="003C0385">
      <w:pPr>
        <w:jc w:val="center"/>
        <w:rPr>
          <w:rFonts w:asciiTheme="minorHAnsi" w:hAnsiTheme="minorHAnsi" w:cstheme="minorHAnsi"/>
          <w:b/>
          <w:sz w:val="40"/>
          <w:szCs w:val="40"/>
        </w:rPr>
      </w:pPr>
    </w:p>
    <w:p w14:paraId="14D88916" w14:textId="77777777" w:rsidR="003C0385" w:rsidRPr="003C0385" w:rsidRDefault="003C0385" w:rsidP="003C0385">
      <w:pPr>
        <w:jc w:val="center"/>
        <w:rPr>
          <w:rFonts w:asciiTheme="minorHAnsi" w:hAnsiTheme="minorHAnsi" w:cstheme="minorHAnsi"/>
          <w:b/>
          <w:sz w:val="40"/>
          <w:szCs w:val="40"/>
        </w:rPr>
      </w:pPr>
    </w:p>
    <w:p w14:paraId="520FCCC9" w14:textId="77777777" w:rsidR="003C0385" w:rsidRPr="003C0385" w:rsidRDefault="003C0385" w:rsidP="003C0385">
      <w:pPr>
        <w:jc w:val="center"/>
        <w:rPr>
          <w:rFonts w:asciiTheme="minorHAnsi" w:hAnsiTheme="minorHAnsi" w:cstheme="minorHAnsi"/>
          <w:b/>
          <w:sz w:val="40"/>
          <w:szCs w:val="40"/>
        </w:rPr>
      </w:pPr>
      <w:r w:rsidRPr="003C0385">
        <w:rPr>
          <w:rFonts w:asciiTheme="minorHAnsi" w:hAnsiTheme="minorHAnsi" w:cstheme="minorHAnsi"/>
          <w:b/>
          <w:sz w:val="40"/>
          <w:szCs w:val="40"/>
        </w:rPr>
        <w:t>(Insert Date of Most Recent Revision)</w:t>
      </w:r>
    </w:p>
    <w:p w14:paraId="433012E9" w14:textId="77777777" w:rsidR="003C0385" w:rsidRPr="003C0385" w:rsidRDefault="003C0385" w:rsidP="003C0385">
      <w:pPr>
        <w:jc w:val="center"/>
        <w:rPr>
          <w:rFonts w:asciiTheme="minorHAnsi" w:hAnsiTheme="minorHAnsi" w:cstheme="minorHAnsi"/>
          <w:b/>
          <w:sz w:val="40"/>
          <w:szCs w:val="40"/>
        </w:rPr>
      </w:pPr>
    </w:p>
    <w:p w14:paraId="265250F5" w14:textId="77777777" w:rsidR="003C0385" w:rsidRPr="003C0385" w:rsidRDefault="003C0385" w:rsidP="003C0385">
      <w:pPr>
        <w:jc w:val="center"/>
        <w:rPr>
          <w:rFonts w:asciiTheme="minorHAnsi" w:hAnsiTheme="minorHAnsi" w:cstheme="minorHAnsi"/>
          <w:b/>
          <w:sz w:val="40"/>
          <w:szCs w:val="40"/>
        </w:rPr>
      </w:pPr>
    </w:p>
    <w:p w14:paraId="3EF89874" w14:textId="77777777" w:rsidR="003C0385" w:rsidRPr="003C0385" w:rsidRDefault="003C0385" w:rsidP="003C0385">
      <w:pPr>
        <w:jc w:val="center"/>
        <w:rPr>
          <w:rFonts w:asciiTheme="minorHAnsi" w:hAnsiTheme="minorHAnsi" w:cstheme="minorHAnsi"/>
          <w:b/>
          <w:sz w:val="40"/>
          <w:szCs w:val="40"/>
        </w:rPr>
      </w:pPr>
    </w:p>
    <w:p w14:paraId="61FD5EA0" w14:textId="77777777" w:rsidR="003C0385" w:rsidRPr="003C0385" w:rsidRDefault="003C0385" w:rsidP="003C0385">
      <w:pPr>
        <w:jc w:val="center"/>
        <w:rPr>
          <w:rFonts w:asciiTheme="minorHAnsi" w:hAnsiTheme="minorHAnsi" w:cstheme="minorHAnsi"/>
          <w:b/>
          <w:sz w:val="40"/>
          <w:szCs w:val="40"/>
        </w:rPr>
      </w:pPr>
      <w:r w:rsidRPr="003C0385">
        <w:rPr>
          <w:rFonts w:asciiTheme="minorHAnsi" w:hAnsiTheme="minorHAnsi" w:cstheme="minorHAnsi"/>
          <w:b/>
          <w:sz w:val="40"/>
          <w:szCs w:val="40"/>
        </w:rPr>
        <w:t>(Insert Facility Logo)</w:t>
      </w:r>
    </w:p>
    <w:p w14:paraId="5023FAB6"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br w:type="page"/>
      </w:r>
    </w:p>
    <w:p w14:paraId="0F56091D" w14:textId="77777777" w:rsidR="003C0385" w:rsidRPr="003C0385" w:rsidRDefault="003C0385" w:rsidP="003C0385">
      <w:pPr>
        <w:jc w:val="center"/>
        <w:rPr>
          <w:rFonts w:asciiTheme="minorHAnsi" w:hAnsiTheme="minorHAnsi" w:cstheme="minorHAnsi"/>
          <w:b/>
          <w:sz w:val="36"/>
          <w:szCs w:val="36"/>
        </w:rPr>
      </w:pPr>
      <w:r w:rsidRPr="003C0385">
        <w:rPr>
          <w:rFonts w:asciiTheme="minorHAnsi" w:hAnsiTheme="minorHAnsi" w:cstheme="minorHAnsi"/>
          <w:b/>
          <w:sz w:val="36"/>
          <w:szCs w:val="36"/>
        </w:rPr>
        <w:lastRenderedPageBreak/>
        <w:t>SAMPLE Table of Contents</w:t>
      </w:r>
    </w:p>
    <w:p w14:paraId="72A84DB6"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Organizational Approval **Indicate the approval process utilized including Governing Body participation. </w:t>
      </w:r>
    </w:p>
    <w:p w14:paraId="3DBA3774" w14:textId="77777777" w:rsidR="003C0385" w:rsidRPr="003C0385" w:rsidRDefault="003C0385" w:rsidP="003C0385">
      <w:pPr>
        <w:rPr>
          <w:rFonts w:asciiTheme="minorHAnsi" w:hAnsiTheme="minorHAnsi" w:cstheme="minorHAnsi"/>
          <w:b/>
        </w:rPr>
      </w:pPr>
    </w:p>
    <w:p w14:paraId="2BEE2C31"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 xml:space="preserve">Section I RAPID RESPONSE GUIDES </w:t>
      </w:r>
    </w:p>
    <w:p w14:paraId="6B221F7A"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Rapid Response Guides</w:t>
      </w:r>
    </w:p>
    <w:p w14:paraId="171E76B2"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Facility Profile </w:t>
      </w:r>
    </w:p>
    <w:p w14:paraId="06BC4962"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Emergency Contacts</w:t>
      </w:r>
    </w:p>
    <w:p w14:paraId="0057E95B"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Bomb Threat</w:t>
      </w:r>
    </w:p>
    <w:p w14:paraId="479FF6BD"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Earthquake</w:t>
      </w:r>
    </w:p>
    <w:p w14:paraId="5EC990B8"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Evacuation </w:t>
      </w:r>
    </w:p>
    <w:p w14:paraId="75C1C5D2"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Extreme Weather – Cold</w:t>
      </w:r>
    </w:p>
    <w:p w14:paraId="25CF0778"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Extreme Weather – Heat</w:t>
      </w:r>
    </w:p>
    <w:p w14:paraId="125E5BF1"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Fire – External</w:t>
      </w:r>
    </w:p>
    <w:p w14:paraId="48F9DBC1"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Fire – Internal Flood</w:t>
      </w:r>
    </w:p>
    <w:p w14:paraId="34706596"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Hazardous Material/Waste</w:t>
      </w:r>
    </w:p>
    <w:p w14:paraId="56F6099A"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Infectious Disease </w:t>
      </w:r>
    </w:p>
    <w:p w14:paraId="37DB382E"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Missing Resident </w:t>
      </w:r>
    </w:p>
    <w:p w14:paraId="70071161"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Power Outage</w:t>
      </w:r>
    </w:p>
    <w:p w14:paraId="5A3299D1"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Pandemic Plan</w:t>
      </w:r>
    </w:p>
    <w:p w14:paraId="6243D033"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Shelter in Place</w:t>
      </w:r>
    </w:p>
    <w:p w14:paraId="5E97163B"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Workplace Violence </w:t>
      </w:r>
    </w:p>
    <w:p w14:paraId="653CD03D" w14:textId="77777777" w:rsidR="003C0385" w:rsidRPr="003C0385" w:rsidRDefault="003C0385" w:rsidP="003C0385">
      <w:pPr>
        <w:rPr>
          <w:rFonts w:asciiTheme="minorHAnsi" w:hAnsiTheme="minorHAnsi" w:cstheme="minorHAnsi"/>
          <w:b/>
        </w:rPr>
      </w:pPr>
    </w:p>
    <w:p w14:paraId="690DA932" w14:textId="77777777" w:rsidR="003C0385" w:rsidRPr="003C0385" w:rsidRDefault="003C0385" w:rsidP="003C0385">
      <w:pPr>
        <w:rPr>
          <w:rFonts w:asciiTheme="minorHAnsi" w:hAnsiTheme="minorHAnsi" w:cstheme="minorHAnsi"/>
        </w:rPr>
      </w:pPr>
      <w:r w:rsidRPr="003C0385">
        <w:rPr>
          <w:rFonts w:asciiTheme="minorHAnsi" w:hAnsiTheme="minorHAnsi" w:cstheme="minorHAnsi"/>
          <w:b/>
        </w:rPr>
        <w:t>Section II ALL‐RISK EMERGENCY OPERATIONS PLAN</w:t>
      </w:r>
      <w:r w:rsidRPr="003C0385">
        <w:rPr>
          <w:rFonts w:asciiTheme="minorHAnsi" w:hAnsiTheme="minorHAnsi" w:cstheme="minorHAnsi"/>
        </w:rPr>
        <w:t xml:space="preserve"> </w:t>
      </w:r>
    </w:p>
    <w:p w14:paraId="4C20D8BA"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Overview</w:t>
      </w:r>
    </w:p>
    <w:p w14:paraId="23273130"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Purpose and Scope </w:t>
      </w:r>
    </w:p>
    <w:p w14:paraId="3196BB35"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Structure and Leadership </w:t>
      </w:r>
    </w:p>
    <w:p w14:paraId="7E989FA4"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Incident Command System</w:t>
      </w:r>
    </w:p>
    <w:p w14:paraId="40314A0B"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Risk Assessment</w:t>
      </w:r>
    </w:p>
    <w:p w14:paraId="3DF25E64"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Hazard Vulnerability Analysis (HVA)</w:t>
      </w:r>
    </w:p>
    <w:p w14:paraId="161BE65E"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Top 3 Risks </w:t>
      </w:r>
    </w:p>
    <w:p w14:paraId="476154ED"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Mitigation</w:t>
      </w:r>
    </w:p>
    <w:p w14:paraId="7C03EB73"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Communication Plan </w:t>
      </w:r>
    </w:p>
    <w:p w14:paraId="3D6C956F"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Employee Preparedness</w:t>
      </w:r>
    </w:p>
    <w:p w14:paraId="09ADAA81"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Staffing During an Emergency </w:t>
      </w:r>
    </w:p>
    <w:p w14:paraId="6672CEE8" w14:textId="77777777" w:rsidR="003C0385" w:rsidRPr="003C0385" w:rsidRDefault="003C0385" w:rsidP="003C0385">
      <w:pPr>
        <w:ind w:left="1440" w:hanging="450"/>
        <w:rPr>
          <w:rFonts w:asciiTheme="minorHAnsi" w:hAnsiTheme="minorHAnsi" w:cstheme="minorHAnsi"/>
        </w:rPr>
      </w:pPr>
      <w:r w:rsidRPr="003C0385">
        <w:rPr>
          <w:rFonts w:asciiTheme="minorHAnsi" w:hAnsiTheme="minorHAnsi" w:cstheme="minorHAnsi"/>
        </w:rPr>
        <w:t>Staff Recall</w:t>
      </w:r>
    </w:p>
    <w:p w14:paraId="5D789563" w14:textId="77777777" w:rsidR="003C0385" w:rsidRPr="003C0385" w:rsidRDefault="003C0385" w:rsidP="003C0385">
      <w:pPr>
        <w:ind w:left="720" w:firstLine="270"/>
        <w:rPr>
          <w:rFonts w:asciiTheme="minorHAnsi" w:hAnsiTheme="minorHAnsi" w:cstheme="minorHAnsi"/>
        </w:rPr>
      </w:pPr>
      <w:r w:rsidRPr="003C0385">
        <w:rPr>
          <w:rFonts w:asciiTheme="minorHAnsi" w:hAnsiTheme="minorHAnsi" w:cstheme="minorHAnsi"/>
        </w:rPr>
        <w:t>Emergency Employee Call‐Ins</w:t>
      </w:r>
    </w:p>
    <w:p w14:paraId="7607E183" w14:textId="77777777" w:rsidR="003C0385" w:rsidRPr="003C0385" w:rsidRDefault="003C0385" w:rsidP="003C0385">
      <w:pPr>
        <w:ind w:left="720" w:firstLine="270"/>
        <w:rPr>
          <w:rFonts w:asciiTheme="minorHAnsi" w:hAnsiTheme="minorHAnsi" w:cstheme="minorHAnsi"/>
        </w:rPr>
      </w:pPr>
      <w:r w:rsidRPr="003C0385">
        <w:rPr>
          <w:rFonts w:asciiTheme="minorHAnsi" w:hAnsiTheme="minorHAnsi" w:cstheme="minorHAnsi"/>
        </w:rPr>
        <w:t>Staff Responsibility</w:t>
      </w:r>
    </w:p>
    <w:p w14:paraId="276343AC" w14:textId="77777777" w:rsidR="003C0385" w:rsidRPr="003C0385" w:rsidRDefault="003C0385" w:rsidP="003C0385">
      <w:pPr>
        <w:ind w:left="720" w:firstLine="270"/>
        <w:rPr>
          <w:rFonts w:asciiTheme="minorHAnsi" w:hAnsiTheme="minorHAnsi" w:cstheme="minorHAnsi"/>
        </w:rPr>
      </w:pPr>
      <w:r w:rsidRPr="003C0385">
        <w:rPr>
          <w:rFonts w:asciiTheme="minorHAnsi" w:hAnsiTheme="minorHAnsi" w:cstheme="minorHAnsi"/>
        </w:rPr>
        <w:t xml:space="preserve">Staff Support </w:t>
      </w:r>
    </w:p>
    <w:p w14:paraId="2627D250"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Coordination with Response Partners </w:t>
      </w:r>
    </w:p>
    <w:p w14:paraId="60BBFCB6"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lastRenderedPageBreak/>
        <w:t>Public Health and Medical System Coordination</w:t>
      </w:r>
    </w:p>
    <w:p w14:paraId="26DAAE0E"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Disaster Resource Centers</w:t>
      </w:r>
    </w:p>
    <w:p w14:paraId="2E54240E"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Resource Management  </w:t>
      </w:r>
    </w:p>
    <w:p w14:paraId="6CF8062C"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Use of Volunteers</w:t>
      </w:r>
    </w:p>
    <w:p w14:paraId="0211C511"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Education and Training</w:t>
      </w:r>
    </w:p>
    <w:p w14:paraId="7EC1D30C"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br w:type="page"/>
      </w:r>
    </w:p>
    <w:p w14:paraId="6CCA6434" w14:textId="77777777" w:rsidR="003C0385" w:rsidRPr="003C0385" w:rsidRDefault="003C0385" w:rsidP="003C0385">
      <w:pPr>
        <w:ind w:firstLine="720"/>
        <w:rPr>
          <w:rFonts w:asciiTheme="minorHAnsi" w:hAnsiTheme="minorHAnsi" w:cstheme="minorHAnsi"/>
        </w:rPr>
      </w:pPr>
    </w:p>
    <w:p w14:paraId="2B72FE93" w14:textId="77777777" w:rsidR="003C0385" w:rsidRPr="003C0385" w:rsidRDefault="003C0385" w:rsidP="003C0385">
      <w:pPr>
        <w:rPr>
          <w:rFonts w:asciiTheme="minorHAnsi" w:hAnsiTheme="minorHAnsi" w:cstheme="minorHAnsi"/>
        </w:rPr>
      </w:pPr>
      <w:r w:rsidRPr="003C0385">
        <w:rPr>
          <w:rFonts w:asciiTheme="minorHAnsi" w:hAnsiTheme="minorHAnsi" w:cstheme="minorHAnsi"/>
          <w:b/>
        </w:rPr>
        <w:t>Section III. RESPONSE</w:t>
      </w:r>
      <w:r w:rsidRPr="003C0385">
        <w:rPr>
          <w:rFonts w:asciiTheme="minorHAnsi" w:hAnsiTheme="minorHAnsi" w:cstheme="minorHAnsi"/>
        </w:rPr>
        <w:t xml:space="preserve"> </w:t>
      </w:r>
    </w:p>
    <w:p w14:paraId="759D2597" w14:textId="6D9AF469" w:rsidR="003C0385" w:rsidRPr="003C0385" w:rsidRDefault="0542D4D6" w:rsidP="0542D4D6">
      <w:pPr>
        <w:ind w:firstLine="270"/>
        <w:rPr>
          <w:rFonts w:asciiTheme="minorHAnsi" w:hAnsiTheme="minorHAnsi" w:cstheme="minorBidi"/>
        </w:rPr>
      </w:pPr>
      <w:r w:rsidRPr="0542D4D6">
        <w:rPr>
          <w:rFonts w:asciiTheme="minorHAnsi" w:hAnsiTheme="minorHAnsi" w:cstheme="minorBidi"/>
        </w:rPr>
        <w:t>Nursing Home Incident Command System (NHICS)</w:t>
      </w:r>
    </w:p>
    <w:p w14:paraId="28B80A0B"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Incident Management Team (IMT) </w:t>
      </w:r>
    </w:p>
    <w:p w14:paraId="376608F6"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Nursing Home Command Center  </w:t>
      </w:r>
    </w:p>
    <w:p w14:paraId="60728B59"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Incident Action Planning Documentation</w:t>
      </w:r>
    </w:p>
    <w:p w14:paraId="2558C833"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Incident Recognition</w:t>
      </w:r>
    </w:p>
    <w:p w14:paraId="5A051176" w14:textId="77777777" w:rsidR="003C0385" w:rsidRPr="003C0385" w:rsidRDefault="003C0385" w:rsidP="003C0385">
      <w:pPr>
        <w:ind w:left="720" w:firstLine="270"/>
        <w:rPr>
          <w:rFonts w:asciiTheme="minorHAnsi" w:hAnsiTheme="minorHAnsi" w:cstheme="minorHAnsi"/>
        </w:rPr>
      </w:pPr>
      <w:r w:rsidRPr="003C0385">
        <w:rPr>
          <w:rFonts w:asciiTheme="minorHAnsi" w:hAnsiTheme="minorHAnsi" w:cstheme="minorHAnsi"/>
        </w:rPr>
        <w:t>Advance Notice vs. No Notice Incidents</w:t>
      </w:r>
    </w:p>
    <w:p w14:paraId="0F7BB9E8"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Activation of Emergency Plan </w:t>
      </w:r>
    </w:p>
    <w:p w14:paraId="1897AB30" w14:textId="77777777" w:rsidR="003C0385" w:rsidRPr="003C0385" w:rsidRDefault="003C0385" w:rsidP="003C0385">
      <w:pPr>
        <w:ind w:left="720" w:firstLine="270"/>
        <w:rPr>
          <w:rFonts w:asciiTheme="minorHAnsi" w:hAnsiTheme="minorHAnsi" w:cstheme="minorHAnsi"/>
        </w:rPr>
      </w:pPr>
      <w:r w:rsidRPr="003C0385">
        <w:rPr>
          <w:rFonts w:asciiTheme="minorHAnsi" w:hAnsiTheme="minorHAnsi" w:cstheme="minorHAnsi"/>
        </w:rPr>
        <w:t>Leadership Roles</w:t>
      </w:r>
    </w:p>
    <w:p w14:paraId="0D8F02DE" w14:textId="77777777" w:rsidR="003C0385" w:rsidRPr="003C0385" w:rsidRDefault="003C0385" w:rsidP="003C0385">
      <w:pPr>
        <w:ind w:left="720" w:firstLine="270"/>
        <w:rPr>
          <w:rFonts w:asciiTheme="minorHAnsi" w:hAnsiTheme="minorHAnsi" w:cstheme="minorHAnsi"/>
        </w:rPr>
      </w:pPr>
      <w:r w:rsidRPr="003C0385">
        <w:rPr>
          <w:rFonts w:asciiTheme="minorHAnsi" w:hAnsiTheme="minorHAnsi" w:cstheme="minorHAnsi"/>
        </w:rPr>
        <w:t>Information Sharing</w:t>
      </w:r>
    </w:p>
    <w:p w14:paraId="426DBB7E" w14:textId="77777777" w:rsidR="003C0385" w:rsidRPr="003C0385" w:rsidRDefault="003C0385" w:rsidP="003C0385">
      <w:pPr>
        <w:ind w:left="720" w:firstLine="270"/>
        <w:rPr>
          <w:rFonts w:asciiTheme="minorHAnsi" w:hAnsiTheme="minorHAnsi" w:cstheme="minorHAnsi"/>
        </w:rPr>
      </w:pPr>
      <w:r w:rsidRPr="003C0385">
        <w:rPr>
          <w:rFonts w:asciiTheme="minorHAnsi" w:hAnsiTheme="minorHAnsi" w:cstheme="minorHAnsi"/>
        </w:rPr>
        <w:t xml:space="preserve">Demobilization and Transition to Recovery </w:t>
      </w:r>
    </w:p>
    <w:p w14:paraId="06BE9723" w14:textId="77777777" w:rsidR="003C0385" w:rsidRPr="003C0385" w:rsidRDefault="003C0385" w:rsidP="003C0385">
      <w:pPr>
        <w:ind w:left="720" w:firstLine="270"/>
        <w:rPr>
          <w:rFonts w:asciiTheme="minorHAnsi" w:hAnsiTheme="minorHAnsi" w:cstheme="minorHAnsi"/>
        </w:rPr>
      </w:pPr>
    </w:p>
    <w:p w14:paraId="58B8BC55" w14:textId="77777777" w:rsidR="003C0385" w:rsidRPr="003C0385" w:rsidRDefault="003C0385" w:rsidP="003C0385">
      <w:pPr>
        <w:rPr>
          <w:rFonts w:asciiTheme="minorHAnsi" w:hAnsiTheme="minorHAnsi" w:cstheme="minorHAnsi"/>
        </w:rPr>
      </w:pPr>
      <w:r w:rsidRPr="003C0385">
        <w:rPr>
          <w:rFonts w:asciiTheme="minorHAnsi" w:hAnsiTheme="minorHAnsi" w:cstheme="minorHAnsi"/>
          <w:b/>
        </w:rPr>
        <w:t>Section IV. CONTINUITY OF OPERATIONS</w:t>
      </w:r>
      <w:r w:rsidRPr="003C0385">
        <w:rPr>
          <w:rFonts w:asciiTheme="minorHAnsi" w:hAnsiTheme="minorHAnsi" w:cstheme="minorHAnsi"/>
        </w:rPr>
        <w:t xml:space="preserve">  </w:t>
      </w:r>
    </w:p>
    <w:p w14:paraId="421DDF92"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Appendix A ‐ Hazard Vulnerability Analysis </w:t>
      </w:r>
    </w:p>
    <w:p w14:paraId="0F16C3F3"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Appendix B ‐ Facility Evacuation and Maps</w:t>
      </w:r>
    </w:p>
    <w:p w14:paraId="776807EF"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Appendix C ‐ Resident Evacuation Tracking </w:t>
      </w:r>
    </w:p>
    <w:p w14:paraId="6D0540AD"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Appendix D ‐ Resident Evacuation Checklist</w:t>
      </w:r>
    </w:p>
    <w:p w14:paraId="7D8F1991"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Appendix E ‐ Sample Face Sheet </w:t>
      </w:r>
    </w:p>
    <w:p w14:paraId="75D4BF17" w14:textId="77777777" w:rsidR="003C0385" w:rsidRPr="003C0385" w:rsidRDefault="003C0385" w:rsidP="003C0385">
      <w:pPr>
        <w:ind w:left="720" w:hanging="450"/>
        <w:rPr>
          <w:rFonts w:asciiTheme="minorHAnsi" w:hAnsiTheme="minorHAnsi" w:cstheme="minorHAnsi"/>
        </w:rPr>
      </w:pPr>
      <w:r w:rsidRPr="003C0385">
        <w:rPr>
          <w:rFonts w:asciiTheme="minorHAnsi" w:hAnsiTheme="minorHAnsi" w:cstheme="minorHAnsi"/>
        </w:rPr>
        <w:t xml:space="preserve">Appendix F ‐ LTC Facility </w:t>
      </w:r>
      <w:proofErr w:type="gramStart"/>
      <w:r w:rsidRPr="003C0385">
        <w:rPr>
          <w:rFonts w:asciiTheme="minorHAnsi" w:hAnsiTheme="minorHAnsi" w:cstheme="minorHAnsi"/>
        </w:rPr>
        <w:t>Evacuation Resident</w:t>
      </w:r>
      <w:proofErr w:type="gramEnd"/>
      <w:r w:rsidRPr="003C0385">
        <w:rPr>
          <w:rFonts w:asciiTheme="minorHAnsi" w:hAnsiTheme="minorHAnsi" w:cstheme="minorHAnsi"/>
        </w:rPr>
        <w:t xml:space="preserve"> Assessment Form for Transport &amp; Destination </w:t>
      </w:r>
    </w:p>
    <w:p w14:paraId="7DB3D973"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Appendix G ‐ Fire Emergency </w:t>
      </w:r>
    </w:p>
    <w:p w14:paraId="77AA19F8"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Appendix H ‐ Emergency Admit</w:t>
      </w:r>
    </w:p>
    <w:p w14:paraId="53B32F69"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Appendix I ‐ Procedure for Handling Remains</w:t>
      </w:r>
    </w:p>
    <w:p w14:paraId="1C2EB3C7"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Appendix J ‐ Shelter-In-Place </w:t>
      </w:r>
    </w:p>
    <w:p w14:paraId="46B38A99"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Appendix K ‐ Lockdown </w:t>
      </w:r>
    </w:p>
    <w:p w14:paraId="70D8D6FC"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Appendix L ‐ Security Assessment</w:t>
      </w:r>
    </w:p>
    <w:p w14:paraId="49BC85B8"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Appendix M ‐ Nursing Home Incident Command System (NHICS) FORMS </w:t>
      </w:r>
    </w:p>
    <w:p w14:paraId="6062CD91"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 xml:space="preserve">Appendix N ‐ Staff Recall and Survey </w:t>
      </w:r>
    </w:p>
    <w:p w14:paraId="497518D4" w14:textId="77777777" w:rsidR="003C0385" w:rsidRPr="003C0385" w:rsidRDefault="003C0385" w:rsidP="003C0385">
      <w:pPr>
        <w:ind w:left="270"/>
        <w:rPr>
          <w:rFonts w:asciiTheme="minorHAnsi" w:hAnsiTheme="minorHAnsi" w:cstheme="minorHAnsi"/>
        </w:rPr>
      </w:pPr>
      <w:r w:rsidRPr="003C0385">
        <w:rPr>
          <w:rFonts w:asciiTheme="minorHAnsi" w:hAnsiTheme="minorHAnsi" w:cstheme="minorHAnsi"/>
        </w:rPr>
        <w:t>Appendix O ‐ Communicating Emergency Status to Local/State/Federal Emergency Agencies</w:t>
      </w:r>
    </w:p>
    <w:p w14:paraId="2C465F19"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Appendix P ‐ Medical and Health Resource Request Form</w:t>
      </w:r>
    </w:p>
    <w:p w14:paraId="22BB1302"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Appendix Q ‐ Disaster Supply Inventory</w:t>
      </w:r>
    </w:p>
    <w:p w14:paraId="7DD4EDCB" w14:textId="77777777" w:rsidR="003C0385" w:rsidRPr="003C0385" w:rsidRDefault="003C0385" w:rsidP="003C0385">
      <w:pPr>
        <w:ind w:firstLine="270"/>
        <w:rPr>
          <w:rFonts w:asciiTheme="minorHAnsi" w:hAnsiTheme="minorHAnsi" w:cstheme="minorHAnsi"/>
        </w:rPr>
      </w:pPr>
      <w:r w:rsidRPr="003C0385">
        <w:rPr>
          <w:rFonts w:asciiTheme="minorHAnsi" w:hAnsiTheme="minorHAnsi" w:cstheme="minorHAnsi"/>
        </w:rPr>
        <w:t>Appendix R ‐ Disaster Water Supplies</w:t>
      </w:r>
    </w:p>
    <w:p w14:paraId="6CB37C2E" w14:textId="77777777" w:rsidR="003C0385" w:rsidRPr="003C0385" w:rsidRDefault="003C0385" w:rsidP="003C0385">
      <w:pPr>
        <w:ind w:left="270"/>
        <w:rPr>
          <w:rFonts w:asciiTheme="minorHAnsi" w:hAnsiTheme="minorHAnsi" w:cstheme="minorHAnsi"/>
        </w:rPr>
      </w:pPr>
      <w:r w:rsidRPr="003C0385">
        <w:rPr>
          <w:rFonts w:asciiTheme="minorHAnsi" w:hAnsiTheme="minorHAnsi" w:cstheme="minorHAnsi"/>
        </w:rPr>
        <w:t>Appendix S ‐ Site Map with Shutoffs, Fire Suppression, and Emergency Supply Locations</w:t>
      </w:r>
    </w:p>
    <w:p w14:paraId="3CAFDF3B" w14:textId="77777777" w:rsidR="003C0385" w:rsidRPr="003C0385" w:rsidRDefault="003C0385" w:rsidP="003C0385">
      <w:pPr>
        <w:ind w:left="270"/>
        <w:rPr>
          <w:rFonts w:asciiTheme="minorHAnsi" w:hAnsiTheme="minorHAnsi" w:cstheme="minorHAnsi"/>
        </w:rPr>
      </w:pPr>
      <w:r w:rsidRPr="003C0385">
        <w:rPr>
          <w:rFonts w:asciiTheme="minorHAnsi" w:hAnsiTheme="minorHAnsi" w:cstheme="minorHAnsi"/>
        </w:rPr>
        <w:t xml:space="preserve">Appendix T ‐ Disaster Meal Menus </w:t>
      </w:r>
    </w:p>
    <w:p w14:paraId="4213B147" w14:textId="77777777" w:rsidR="003C0385" w:rsidRPr="003C0385" w:rsidRDefault="003C0385" w:rsidP="003C0385">
      <w:pPr>
        <w:ind w:left="270"/>
        <w:rPr>
          <w:rFonts w:asciiTheme="minorHAnsi" w:hAnsiTheme="minorHAnsi" w:cstheme="minorHAnsi"/>
        </w:rPr>
      </w:pPr>
      <w:r w:rsidRPr="003C0385">
        <w:rPr>
          <w:rFonts w:asciiTheme="minorHAnsi" w:hAnsiTheme="minorHAnsi" w:cstheme="minorHAnsi"/>
        </w:rPr>
        <w:t>Appendix U ‐ Vendor List</w:t>
      </w:r>
    </w:p>
    <w:p w14:paraId="0884B847" w14:textId="77777777" w:rsidR="003C0385" w:rsidRPr="003C0385" w:rsidRDefault="003C0385" w:rsidP="003C0385">
      <w:pPr>
        <w:ind w:left="270"/>
        <w:rPr>
          <w:rFonts w:asciiTheme="minorHAnsi" w:hAnsiTheme="minorHAnsi" w:cstheme="minorHAnsi"/>
        </w:rPr>
      </w:pPr>
      <w:r w:rsidRPr="003C0385">
        <w:rPr>
          <w:rFonts w:asciiTheme="minorHAnsi" w:hAnsiTheme="minorHAnsi" w:cstheme="minorHAnsi"/>
        </w:rPr>
        <w:t>Appendix V ‐ Emergency Agreements</w:t>
      </w:r>
    </w:p>
    <w:p w14:paraId="669E3A35" w14:textId="77777777" w:rsidR="003C0385" w:rsidRPr="003C0385" w:rsidRDefault="003C0385" w:rsidP="003C0385">
      <w:pPr>
        <w:ind w:left="270"/>
        <w:rPr>
          <w:rFonts w:asciiTheme="minorHAnsi" w:hAnsiTheme="minorHAnsi" w:cstheme="minorHAnsi"/>
        </w:rPr>
      </w:pPr>
      <w:r w:rsidRPr="003C0385">
        <w:rPr>
          <w:rFonts w:asciiTheme="minorHAnsi" w:hAnsiTheme="minorHAnsi" w:cstheme="minorHAnsi"/>
        </w:rPr>
        <w:t>Appendix W ‐ Return to Facility</w:t>
      </w:r>
    </w:p>
    <w:p w14:paraId="5F2BE8DB" w14:textId="77777777" w:rsidR="003C0385" w:rsidRPr="003C0385" w:rsidRDefault="003C0385" w:rsidP="003C0385">
      <w:pPr>
        <w:ind w:left="270"/>
        <w:rPr>
          <w:rFonts w:asciiTheme="minorHAnsi" w:hAnsiTheme="minorHAnsi" w:cstheme="minorHAnsi"/>
        </w:rPr>
      </w:pPr>
      <w:r w:rsidRPr="003C0385">
        <w:rPr>
          <w:rFonts w:asciiTheme="minorHAnsi" w:hAnsiTheme="minorHAnsi" w:cstheme="minorHAnsi"/>
        </w:rPr>
        <w:t xml:space="preserve">Appendix X ‐ Emergency Shutdown </w:t>
      </w:r>
    </w:p>
    <w:p w14:paraId="3290FF16" w14:textId="77777777" w:rsidR="003C0385" w:rsidRPr="003C0385" w:rsidRDefault="003C0385" w:rsidP="003C0385">
      <w:pPr>
        <w:ind w:left="270"/>
        <w:rPr>
          <w:rFonts w:asciiTheme="minorHAnsi" w:hAnsiTheme="minorHAnsi" w:cstheme="minorHAnsi"/>
        </w:rPr>
      </w:pPr>
      <w:r w:rsidRPr="003C0385">
        <w:rPr>
          <w:rFonts w:asciiTheme="minorHAnsi" w:hAnsiTheme="minorHAnsi" w:cstheme="minorHAnsi"/>
        </w:rPr>
        <w:t>Appendix Y ‐ List of Acronyms</w:t>
      </w:r>
    </w:p>
    <w:p w14:paraId="7F96CD8C" w14:textId="77777777" w:rsidR="003C0385" w:rsidRPr="003C0385" w:rsidRDefault="003C0385" w:rsidP="003C0385">
      <w:pPr>
        <w:rPr>
          <w:rFonts w:asciiTheme="minorHAnsi" w:hAnsiTheme="minorHAnsi" w:cstheme="minorHAnsi"/>
          <w:b/>
        </w:rPr>
      </w:pPr>
      <w:r w:rsidRPr="003C0385">
        <w:rPr>
          <w:rFonts w:asciiTheme="minorHAnsi" w:hAnsiTheme="minorHAnsi" w:cstheme="minorHAnsi"/>
        </w:rPr>
        <w:br w:type="page"/>
      </w:r>
      <w:r w:rsidRPr="003C0385">
        <w:rPr>
          <w:rFonts w:asciiTheme="minorHAnsi" w:hAnsiTheme="minorHAnsi" w:cstheme="minorHAnsi"/>
          <w:b/>
        </w:rPr>
        <w:lastRenderedPageBreak/>
        <w:t>SAMPLE Organizational Approval</w:t>
      </w:r>
    </w:p>
    <w:p w14:paraId="57587CE7" w14:textId="77777777" w:rsidR="003C0385" w:rsidRPr="003C0385" w:rsidRDefault="003C0385" w:rsidP="003C0385">
      <w:pPr>
        <w:rPr>
          <w:rFonts w:asciiTheme="minorHAnsi" w:hAnsiTheme="minorHAnsi" w:cstheme="minorHAnsi"/>
          <w:b/>
        </w:rPr>
      </w:pPr>
    </w:p>
    <w:p w14:paraId="78BC8C4C"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This document is (insert name of facility)’s</w:t>
      </w:r>
      <w:r w:rsidRPr="003C0385">
        <w:rPr>
          <w:rFonts w:asciiTheme="minorHAnsi" w:hAnsiTheme="minorHAnsi" w:cstheme="minorHAnsi"/>
          <w:b/>
        </w:rPr>
        <w:t xml:space="preserve"> Emergency Plan </w:t>
      </w:r>
      <w:r w:rsidRPr="003C0385">
        <w:rPr>
          <w:rFonts w:asciiTheme="minorHAnsi" w:hAnsiTheme="minorHAnsi" w:cstheme="minorHAnsi"/>
        </w:rPr>
        <w:t>and states our understanding of how we manage and conduct actions under emergency conditions.  It will be reviewed and updated on an annual basis and as necessary.</w:t>
      </w:r>
    </w:p>
    <w:p w14:paraId="745F2C67"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This plan has been reviewed and approved by our organization’s leadership.</w:t>
      </w:r>
    </w:p>
    <w:p w14:paraId="023761BC" w14:textId="77777777" w:rsidR="003C0385" w:rsidRPr="003C0385" w:rsidRDefault="003C0385" w:rsidP="003C0385">
      <w:pPr>
        <w:rPr>
          <w:rFonts w:asciiTheme="minorHAnsi" w:hAnsiTheme="minorHAnsi" w:cstheme="minorHAnsi"/>
        </w:rPr>
      </w:pPr>
    </w:p>
    <w:p w14:paraId="21AD1595"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 xml:space="preserve">Approved by:  </w:t>
      </w:r>
      <w:r w:rsidRPr="003C0385">
        <w:rPr>
          <w:rFonts w:asciiTheme="minorHAnsi" w:hAnsiTheme="minorHAnsi" w:cstheme="minorHAnsi"/>
        </w:rPr>
        <w:t>___________________________________________________</w:t>
      </w:r>
    </w:p>
    <w:p w14:paraId="0821B606" w14:textId="77777777" w:rsidR="003C0385" w:rsidRPr="003C0385" w:rsidRDefault="003C0385" w:rsidP="003C0385">
      <w:pPr>
        <w:rPr>
          <w:rFonts w:asciiTheme="minorHAnsi" w:hAnsiTheme="minorHAnsi" w:cstheme="minorHAnsi"/>
        </w:rPr>
      </w:pPr>
      <w:r w:rsidRPr="003C0385">
        <w:rPr>
          <w:rFonts w:asciiTheme="minorHAnsi" w:hAnsiTheme="minorHAnsi" w:cstheme="minorHAnsi"/>
          <w:b/>
        </w:rPr>
        <w:tab/>
      </w:r>
      <w:r w:rsidRPr="003C0385">
        <w:rPr>
          <w:rFonts w:asciiTheme="minorHAnsi" w:hAnsiTheme="minorHAnsi" w:cstheme="minorHAnsi"/>
          <w:b/>
        </w:rPr>
        <w:tab/>
      </w:r>
      <w:r w:rsidRPr="003C0385">
        <w:rPr>
          <w:rFonts w:asciiTheme="minorHAnsi" w:hAnsiTheme="minorHAnsi" w:cstheme="minorHAnsi"/>
        </w:rPr>
        <w:t>Signature</w:t>
      </w:r>
    </w:p>
    <w:p w14:paraId="1050B3D6"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ab/>
      </w:r>
      <w:r w:rsidRPr="003C0385">
        <w:rPr>
          <w:rFonts w:asciiTheme="minorHAnsi" w:hAnsiTheme="minorHAnsi" w:cstheme="minorHAnsi"/>
        </w:rPr>
        <w:tab/>
        <w:t>___________________________________________________</w:t>
      </w:r>
    </w:p>
    <w:p w14:paraId="030FE04E"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ab/>
      </w:r>
      <w:r w:rsidRPr="003C0385">
        <w:rPr>
          <w:rFonts w:asciiTheme="minorHAnsi" w:hAnsiTheme="minorHAnsi" w:cstheme="minorHAnsi"/>
        </w:rPr>
        <w:tab/>
        <w:t>Printed Name/Title</w:t>
      </w:r>
    </w:p>
    <w:p w14:paraId="131CAF5C"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ab/>
      </w:r>
      <w:r w:rsidRPr="003C0385">
        <w:rPr>
          <w:rFonts w:asciiTheme="minorHAnsi" w:hAnsiTheme="minorHAnsi" w:cstheme="minorHAnsi"/>
        </w:rPr>
        <w:tab/>
        <w:t>___________________________________________________</w:t>
      </w:r>
    </w:p>
    <w:p w14:paraId="4E80178B"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ab/>
      </w:r>
      <w:r w:rsidRPr="003C0385">
        <w:rPr>
          <w:rFonts w:asciiTheme="minorHAnsi" w:hAnsiTheme="minorHAnsi" w:cstheme="minorHAnsi"/>
        </w:rPr>
        <w:tab/>
        <w:t>Date</w:t>
      </w:r>
    </w:p>
    <w:p w14:paraId="2314060A" w14:textId="77777777" w:rsidR="003C0385" w:rsidRPr="003C0385" w:rsidRDefault="003C0385" w:rsidP="003C0385">
      <w:pPr>
        <w:rPr>
          <w:rFonts w:asciiTheme="minorHAnsi" w:hAnsiTheme="minorHAnsi" w:cstheme="minorHAnsi"/>
        </w:rPr>
      </w:pPr>
    </w:p>
    <w:p w14:paraId="52387F9B"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Reviewed/Revised:</w:t>
      </w:r>
    </w:p>
    <w:p w14:paraId="5C842C35"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________________________</w:t>
      </w:r>
      <w:r w:rsidRPr="003C0385">
        <w:rPr>
          <w:rFonts w:asciiTheme="minorHAnsi" w:hAnsiTheme="minorHAnsi" w:cstheme="minorHAnsi"/>
        </w:rPr>
        <w:tab/>
      </w:r>
      <w:r w:rsidRPr="003C0385">
        <w:rPr>
          <w:rFonts w:asciiTheme="minorHAnsi" w:hAnsiTheme="minorHAnsi" w:cstheme="minorHAnsi"/>
        </w:rPr>
        <w:tab/>
        <w:t>_______________________________________________</w:t>
      </w:r>
    </w:p>
    <w:p w14:paraId="55A0D15B"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Date</w:t>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t>Signature</w:t>
      </w:r>
    </w:p>
    <w:p w14:paraId="158C83AD"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Reviewed/Revised:</w:t>
      </w:r>
    </w:p>
    <w:p w14:paraId="4AA441BD"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________________________</w:t>
      </w:r>
      <w:r w:rsidRPr="003C0385">
        <w:rPr>
          <w:rFonts w:asciiTheme="minorHAnsi" w:hAnsiTheme="minorHAnsi" w:cstheme="minorHAnsi"/>
        </w:rPr>
        <w:tab/>
      </w:r>
      <w:r w:rsidRPr="003C0385">
        <w:rPr>
          <w:rFonts w:asciiTheme="minorHAnsi" w:hAnsiTheme="minorHAnsi" w:cstheme="minorHAnsi"/>
        </w:rPr>
        <w:tab/>
        <w:t>_______________________________________________</w:t>
      </w:r>
    </w:p>
    <w:p w14:paraId="1A7ACADA"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Date</w:t>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t>Signature</w:t>
      </w:r>
    </w:p>
    <w:p w14:paraId="73C4C2D7"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Reviewed/Revised:</w:t>
      </w:r>
    </w:p>
    <w:p w14:paraId="5E73B467"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________________________</w:t>
      </w:r>
      <w:r w:rsidRPr="003C0385">
        <w:rPr>
          <w:rFonts w:asciiTheme="minorHAnsi" w:hAnsiTheme="minorHAnsi" w:cstheme="minorHAnsi"/>
        </w:rPr>
        <w:tab/>
      </w:r>
      <w:r w:rsidRPr="003C0385">
        <w:rPr>
          <w:rFonts w:asciiTheme="minorHAnsi" w:hAnsiTheme="minorHAnsi" w:cstheme="minorHAnsi"/>
        </w:rPr>
        <w:tab/>
        <w:t>_______________________________________________</w:t>
      </w:r>
    </w:p>
    <w:p w14:paraId="17DCCED4"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Date</w:t>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t>Signature</w:t>
      </w:r>
    </w:p>
    <w:p w14:paraId="0CF754B7"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Reviewed/Revised:</w:t>
      </w:r>
    </w:p>
    <w:p w14:paraId="07799EB7"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________________________</w:t>
      </w:r>
      <w:r w:rsidRPr="003C0385">
        <w:rPr>
          <w:rFonts w:asciiTheme="minorHAnsi" w:hAnsiTheme="minorHAnsi" w:cstheme="minorHAnsi"/>
        </w:rPr>
        <w:tab/>
      </w:r>
      <w:r w:rsidRPr="003C0385">
        <w:rPr>
          <w:rFonts w:asciiTheme="minorHAnsi" w:hAnsiTheme="minorHAnsi" w:cstheme="minorHAnsi"/>
        </w:rPr>
        <w:tab/>
        <w:t>_______________________________________________</w:t>
      </w:r>
    </w:p>
    <w:p w14:paraId="5FCA88BA"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Date</w:t>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t>Signature</w:t>
      </w:r>
    </w:p>
    <w:p w14:paraId="77EC34E3"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Reviewed/Revised:</w:t>
      </w:r>
    </w:p>
    <w:p w14:paraId="3BB5E931"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________________________</w:t>
      </w:r>
      <w:r w:rsidRPr="003C0385">
        <w:rPr>
          <w:rFonts w:asciiTheme="minorHAnsi" w:hAnsiTheme="minorHAnsi" w:cstheme="minorHAnsi"/>
        </w:rPr>
        <w:tab/>
      </w:r>
      <w:r w:rsidRPr="003C0385">
        <w:rPr>
          <w:rFonts w:asciiTheme="minorHAnsi" w:hAnsiTheme="minorHAnsi" w:cstheme="minorHAnsi"/>
        </w:rPr>
        <w:tab/>
        <w:t>_______________________________________________</w:t>
      </w:r>
    </w:p>
    <w:p w14:paraId="4CBFD909"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Date</w:t>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r>
      <w:r w:rsidRPr="003C0385">
        <w:rPr>
          <w:rFonts w:asciiTheme="minorHAnsi" w:hAnsiTheme="minorHAnsi" w:cstheme="minorHAnsi"/>
        </w:rPr>
        <w:tab/>
        <w:t>Signature</w:t>
      </w:r>
    </w:p>
    <w:p w14:paraId="76F61F1C"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br w:type="page"/>
      </w:r>
    </w:p>
    <w:p w14:paraId="5B146424"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lastRenderedPageBreak/>
        <w:t>Purpose</w:t>
      </w:r>
    </w:p>
    <w:p w14:paraId="3852935E"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The Purpose of this plan is to describe the scope, capabilities, and responsibilities of the emergency preparedness program and emergency response for the facility. </w:t>
      </w:r>
    </w:p>
    <w:p w14:paraId="52EC5244" w14:textId="77777777" w:rsidR="003C0385" w:rsidRPr="003C0385" w:rsidRDefault="003C0385" w:rsidP="003C0385">
      <w:pPr>
        <w:rPr>
          <w:rFonts w:asciiTheme="minorHAnsi" w:hAnsiTheme="minorHAnsi" w:cstheme="minorHAnsi"/>
          <w:b/>
        </w:rPr>
      </w:pPr>
    </w:p>
    <w:p w14:paraId="4F1CE1BB"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Scope</w:t>
      </w:r>
    </w:p>
    <w:p w14:paraId="220C9369"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Customize your facility scope</w:t>
      </w:r>
    </w:p>
    <w:p w14:paraId="577FD9C4" w14:textId="77777777" w:rsidR="003C0385" w:rsidRPr="003C0385" w:rsidRDefault="003C0385" w:rsidP="003C0385">
      <w:pPr>
        <w:pStyle w:val="ListParagraph"/>
        <w:numPr>
          <w:ilvl w:val="1"/>
          <w:numId w:val="84"/>
        </w:numPr>
        <w:ind w:left="720"/>
        <w:rPr>
          <w:rFonts w:asciiTheme="minorHAnsi" w:hAnsiTheme="minorHAnsi" w:cstheme="minorHAnsi"/>
          <w:szCs w:val="24"/>
        </w:rPr>
      </w:pPr>
      <w:r w:rsidRPr="003C0385">
        <w:rPr>
          <w:rFonts w:asciiTheme="minorHAnsi" w:hAnsiTheme="minorHAnsi" w:cstheme="minorHAnsi"/>
          <w:szCs w:val="24"/>
        </w:rPr>
        <w:t xml:space="preserve">Remember - </w:t>
      </w:r>
      <w:r w:rsidRPr="003C0385">
        <w:rPr>
          <w:rFonts w:asciiTheme="minorHAnsi" w:hAnsiTheme="minorHAnsi" w:cstheme="minorHAnsi"/>
          <w:i/>
        </w:rPr>
        <w:t xml:space="preserve">The overall goal of this template is to provide a facility emergency plan that is National Incident Management System (NIMS) compliant.  This section should define, preferably in an outline format, the planning elements that will be addressed in the plan (i.e. Risk Assessment and Planning, Policies and Procedures, Communication Plan, Training and Testing) include a statement that the plan is dynamic and can be changed and updated as the emergency planning environment and staff knowledge changes.  The scope statement should be brief. </w:t>
      </w:r>
    </w:p>
    <w:p w14:paraId="5ED21E00" w14:textId="77777777" w:rsidR="003C0385" w:rsidRPr="003C0385" w:rsidRDefault="003C0385" w:rsidP="003C0385">
      <w:pPr>
        <w:rPr>
          <w:rFonts w:asciiTheme="minorHAnsi" w:hAnsiTheme="minorHAnsi" w:cstheme="minorHAnsi"/>
          <w:b/>
        </w:rPr>
      </w:pPr>
    </w:p>
    <w:p w14:paraId="3DD5D21F"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The Emergency Preparedness Plan addresses the following planning elements which are included in this plan:</w:t>
      </w:r>
    </w:p>
    <w:p w14:paraId="4EEACD39"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ab/>
        <w:t>Facility and Service Description</w:t>
      </w:r>
    </w:p>
    <w:p w14:paraId="20CFD502" w14:textId="77777777" w:rsidR="003C0385" w:rsidRPr="003C0385" w:rsidRDefault="003C0385" w:rsidP="003C0385">
      <w:pPr>
        <w:ind w:firstLine="720"/>
        <w:rPr>
          <w:rFonts w:asciiTheme="minorHAnsi" w:hAnsiTheme="minorHAnsi" w:cstheme="minorHAnsi"/>
        </w:rPr>
      </w:pPr>
      <w:r w:rsidRPr="003C0385">
        <w:rPr>
          <w:rFonts w:asciiTheme="minorHAnsi" w:hAnsiTheme="minorHAnsi" w:cstheme="minorHAnsi"/>
        </w:rPr>
        <w:t xml:space="preserve">Emergency Preparedness Committee </w:t>
      </w:r>
    </w:p>
    <w:p w14:paraId="602B6446" w14:textId="77777777" w:rsidR="003C0385" w:rsidRPr="003C0385" w:rsidRDefault="003C0385" w:rsidP="003C0385">
      <w:pPr>
        <w:ind w:firstLine="720"/>
        <w:rPr>
          <w:rFonts w:asciiTheme="minorHAnsi" w:hAnsiTheme="minorHAnsi" w:cstheme="minorHAnsi"/>
        </w:rPr>
      </w:pPr>
      <w:r w:rsidRPr="003C0385">
        <w:rPr>
          <w:rFonts w:asciiTheme="minorHAnsi" w:hAnsiTheme="minorHAnsi" w:cstheme="minorHAnsi"/>
        </w:rPr>
        <w:t xml:space="preserve">Facility and Community Risk Assessment – Hazard Vulnerability Assessment (HVA) </w:t>
      </w:r>
    </w:p>
    <w:p w14:paraId="7BB2B442" w14:textId="77777777" w:rsidR="003C0385" w:rsidRPr="003C0385" w:rsidRDefault="003C0385" w:rsidP="003C0385">
      <w:pPr>
        <w:ind w:firstLine="720"/>
        <w:rPr>
          <w:rFonts w:asciiTheme="minorHAnsi" w:hAnsiTheme="minorHAnsi" w:cstheme="minorHAnsi"/>
        </w:rPr>
      </w:pPr>
      <w:r w:rsidRPr="003C0385">
        <w:rPr>
          <w:rFonts w:asciiTheme="minorHAnsi" w:hAnsiTheme="minorHAnsi" w:cstheme="minorHAnsi"/>
        </w:rPr>
        <w:t>Policies and Procedures</w:t>
      </w:r>
    </w:p>
    <w:p w14:paraId="11BA3839" w14:textId="77777777" w:rsidR="003C0385" w:rsidRPr="003C0385" w:rsidRDefault="003C0385" w:rsidP="003C0385">
      <w:pPr>
        <w:ind w:firstLine="720"/>
        <w:rPr>
          <w:rFonts w:asciiTheme="minorHAnsi" w:hAnsiTheme="minorHAnsi" w:cstheme="minorHAnsi"/>
        </w:rPr>
      </w:pPr>
      <w:r w:rsidRPr="003C0385">
        <w:rPr>
          <w:rFonts w:asciiTheme="minorHAnsi" w:hAnsiTheme="minorHAnsi" w:cstheme="minorHAnsi"/>
        </w:rPr>
        <w:t>Roles and responsibilities</w:t>
      </w:r>
    </w:p>
    <w:p w14:paraId="300B9A15" w14:textId="77777777" w:rsidR="003C0385" w:rsidRPr="003C0385" w:rsidRDefault="003C0385" w:rsidP="003C0385">
      <w:pPr>
        <w:ind w:firstLine="720"/>
        <w:rPr>
          <w:rFonts w:asciiTheme="minorHAnsi" w:hAnsiTheme="minorHAnsi" w:cstheme="minorHAnsi"/>
        </w:rPr>
      </w:pPr>
      <w:r w:rsidRPr="003C0385">
        <w:rPr>
          <w:rFonts w:asciiTheme="minorHAnsi" w:hAnsiTheme="minorHAnsi" w:cstheme="minorHAnsi"/>
        </w:rPr>
        <w:t>Emergency Management Command and Organization</w:t>
      </w:r>
    </w:p>
    <w:p w14:paraId="4822D405" w14:textId="77777777" w:rsidR="003C0385" w:rsidRPr="003C0385" w:rsidRDefault="003C0385" w:rsidP="003C0385">
      <w:pPr>
        <w:ind w:firstLine="720"/>
        <w:rPr>
          <w:rFonts w:asciiTheme="minorHAnsi" w:hAnsiTheme="minorHAnsi" w:cstheme="minorHAnsi"/>
        </w:rPr>
      </w:pPr>
      <w:r w:rsidRPr="003C0385">
        <w:rPr>
          <w:rFonts w:asciiTheme="minorHAnsi" w:hAnsiTheme="minorHAnsi" w:cstheme="minorHAnsi"/>
        </w:rPr>
        <w:t>Collaboration and Coordination with Partners</w:t>
      </w:r>
    </w:p>
    <w:p w14:paraId="7B2CAD16" w14:textId="77777777" w:rsidR="003C0385" w:rsidRPr="003C0385" w:rsidRDefault="003C0385" w:rsidP="003C0385">
      <w:pPr>
        <w:ind w:firstLine="720"/>
        <w:rPr>
          <w:rFonts w:asciiTheme="minorHAnsi" w:hAnsiTheme="minorHAnsi" w:cstheme="minorHAnsi"/>
        </w:rPr>
      </w:pPr>
      <w:r w:rsidRPr="003C0385">
        <w:rPr>
          <w:rFonts w:asciiTheme="minorHAnsi" w:hAnsiTheme="minorHAnsi" w:cstheme="minorHAnsi"/>
        </w:rPr>
        <w:t>Communication Plan</w:t>
      </w:r>
    </w:p>
    <w:p w14:paraId="7BF92D0F" w14:textId="77777777" w:rsidR="003C0385" w:rsidRPr="003C0385" w:rsidRDefault="003C0385" w:rsidP="003C0385">
      <w:pPr>
        <w:ind w:firstLine="720"/>
        <w:rPr>
          <w:rFonts w:asciiTheme="minorHAnsi" w:hAnsiTheme="minorHAnsi" w:cstheme="minorHAnsi"/>
        </w:rPr>
      </w:pPr>
      <w:r w:rsidRPr="003C0385">
        <w:rPr>
          <w:rFonts w:asciiTheme="minorHAnsi" w:hAnsiTheme="minorHAnsi" w:cstheme="minorHAnsi"/>
        </w:rPr>
        <w:t xml:space="preserve">Training and Testing </w:t>
      </w:r>
    </w:p>
    <w:p w14:paraId="21429342" w14:textId="77777777" w:rsidR="003C0385" w:rsidRPr="003C0385" w:rsidRDefault="003C0385" w:rsidP="003C0385">
      <w:pPr>
        <w:ind w:firstLine="720"/>
        <w:rPr>
          <w:rFonts w:asciiTheme="minorHAnsi" w:hAnsiTheme="minorHAnsi" w:cstheme="minorHAnsi"/>
        </w:rPr>
      </w:pPr>
      <w:r w:rsidRPr="003C0385">
        <w:rPr>
          <w:rFonts w:asciiTheme="minorHAnsi" w:hAnsiTheme="minorHAnsi" w:cstheme="minorHAnsi"/>
        </w:rPr>
        <w:t xml:space="preserve">Additional Resources – Rapid Response Guides </w:t>
      </w:r>
    </w:p>
    <w:p w14:paraId="121819BB" w14:textId="77777777" w:rsidR="003C0385" w:rsidRPr="003C0385" w:rsidRDefault="003C0385" w:rsidP="003C0385">
      <w:pPr>
        <w:rPr>
          <w:rFonts w:asciiTheme="minorHAnsi" w:hAnsiTheme="minorHAnsi" w:cstheme="minorHAnsi"/>
          <w:b/>
        </w:rPr>
      </w:pPr>
    </w:p>
    <w:p w14:paraId="419FCABD"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 xml:space="preserve">Overview of the Emergency Preparedness Plan </w:t>
      </w:r>
    </w:p>
    <w:p w14:paraId="2A318A28"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Our facility is committed to protecting the well‐being of our residents, staff, and visitors.  An important aspect of this responsibility is the development and active commitment of facility leadership and staff to an effective Emergency Management Program (EMP).  This document, our facility’s All‐Hazard Emergency Plan (EP), states our organization’s understanding of how we will manage and conduct actions under emergency conditions. As such, it has been reviewed and approved by our organization’s leadership (see Organizational Approval on page ___). </w:t>
      </w:r>
    </w:p>
    <w:p w14:paraId="498DDDAC" w14:textId="77777777" w:rsidR="003C0385" w:rsidRPr="003C0385" w:rsidRDefault="003C0385" w:rsidP="003C0385">
      <w:pPr>
        <w:rPr>
          <w:rFonts w:asciiTheme="minorHAnsi" w:hAnsiTheme="minorHAnsi" w:cstheme="minorHAnsi"/>
        </w:rPr>
      </w:pPr>
    </w:p>
    <w:p w14:paraId="627DF1B7"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We understand that there are a variety of hazards, both natural and human‐</w:t>
      </w:r>
      <w:proofErr w:type="gramStart"/>
      <w:r w:rsidRPr="003C0385">
        <w:rPr>
          <w:rFonts w:asciiTheme="minorHAnsi" w:hAnsiTheme="minorHAnsi" w:cstheme="minorHAnsi"/>
        </w:rPr>
        <w:t>caused</w:t>
      </w:r>
      <w:proofErr w:type="gramEnd"/>
      <w:r w:rsidRPr="003C0385">
        <w:rPr>
          <w:rFonts w:asciiTheme="minorHAnsi" w:hAnsiTheme="minorHAnsi" w:cstheme="minorHAnsi"/>
        </w:rPr>
        <w:t xml:space="preserve"> that may pose risks to the health and safety of residents, staff and visitors. Furthermore, these hazards may also pose risks to our on‐going business operations.   </w:t>
      </w:r>
    </w:p>
    <w:p w14:paraId="14AED858" w14:textId="77777777" w:rsidR="003C0385" w:rsidRPr="003C0385" w:rsidRDefault="003C0385" w:rsidP="003C0385">
      <w:pPr>
        <w:rPr>
          <w:rFonts w:asciiTheme="minorHAnsi" w:hAnsiTheme="minorHAnsi" w:cstheme="minorHAnsi"/>
        </w:rPr>
      </w:pPr>
    </w:p>
    <w:p w14:paraId="12AE59CD"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lastRenderedPageBreak/>
        <w:t xml:space="preserve">This is an “all hazards” plan and we have verified through our Hazard Vulnerability Analysis (HVA) that the hazards that pose the greatest risk (a combination of probability and consequence) are given special attention in our plan, training, and exercises.   </w:t>
      </w:r>
    </w:p>
    <w:p w14:paraId="45B7B8EE" w14:textId="77777777" w:rsidR="003C0385" w:rsidRPr="003C0385" w:rsidRDefault="003C0385" w:rsidP="003C0385">
      <w:pPr>
        <w:rPr>
          <w:rFonts w:asciiTheme="minorHAnsi" w:hAnsiTheme="minorHAnsi" w:cstheme="minorHAnsi"/>
        </w:rPr>
      </w:pPr>
    </w:p>
    <w:p w14:paraId="343E69CA"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We recognize that the effectiveness of this plan requires the commitment of facility administrators and staff.  The day‐to‐day provision of services to our residents requires considerable focus and effort, yet we have a duty to prepare for events that may have significant impact </w:t>
      </w:r>
      <w:proofErr w:type="gramStart"/>
      <w:r w:rsidRPr="003C0385">
        <w:rPr>
          <w:rFonts w:asciiTheme="minorHAnsi" w:hAnsiTheme="minorHAnsi" w:cstheme="minorHAnsi"/>
        </w:rPr>
        <w:t>to</w:t>
      </w:r>
      <w:proofErr w:type="gramEnd"/>
      <w:r w:rsidRPr="003C0385">
        <w:rPr>
          <w:rFonts w:asciiTheme="minorHAnsi" w:hAnsiTheme="minorHAnsi" w:cstheme="minorHAnsi"/>
        </w:rPr>
        <w:t xml:space="preserve"> our residents and facility. </w:t>
      </w:r>
    </w:p>
    <w:p w14:paraId="596D305D" w14:textId="77777777" w:rsidR="003C0385" w:rsidRPr="003C0385" w:rsidRDefault="003C0385" w:rsidP="003C0385">
      <w:pPr>
        <w:rPr>
          <w:rFonts w:asciiTheme="minorHAnsi" w:hAnsiTheme="minorHAnsi" w:cstheme="minorHAnsi"/>
        </w:rPr>
      </w:pPr>
    </w:p>
    <w:p w14:paraId="4CE552A6"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This plan is a living document that will be reviewed at least annually and updated as necessary based on “lessons learned” during exercises or real events; the evolution of new “best practices”; or changes to local, state, and federal regulatory requirements. </w:t>
      </w:r>
    </w:p>
    <w:p w14:paraId="14A0959B" w14:textId="77777777" w:rsidR="003C0385" w:rsidRPr="003C0385" w:rsidRDefault="003C0385" w:rsidP="003C0385">
      <w:pPr>
        <w:rPr>
          <w:rFonts w:asciiTheme="minorHAnsi" w:hAnsiTheme="minorHAnsi" w:cstheme="minorHAnsi"/>
        </w:rPr>
      </w:pPr>
    </w:p>
    <w:p w14:paraId="6F9812FA"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 xml:space="preserve">Purpose and Scope </w:t>
      </w:r>
    </w:p>
    <w:p w14:paraId="381CFF73" w14:textId="77777777" w:rsidR="003C0385" w:rsidRPr="003C0385" w:rsidRDefault="003C0385" w:rsidP="003C0385">
      <w:pPr>
        <w:rPr>
          <w:rFonts w:asciiTheme="minorHAnsi" w:hAnsiTheme="minorHAnsi" w:cstheme="minorHAnsi"/>
          <w:b/>
        </w:rPr>
      </w:pPr>
    </w:p>
    <w:p w14:paraId="4B80B7B8"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The purpose of our EP is to describe our all‐hazards approach to emergency management, and by so doing, support the following incident objectives: </w:t>
      </w:r>
    </w:p>
    <w:p w14:paraId="2414D8A0" w14:textId="77777777" w:rsidR="003C0385" w:rsidRPr="003C0385" w:rsidRDefault="003C0385" w:rsidP="003C0385">
      <w:pPr>
        <w:ind w:firstLine="720"/>
        <w:rPr>
          <w:rFonts w:asciiTheme="minorHAnsi" w:hAnsiTheme="minorHAnsi" w:cstheme="minorHAnsi"/>
        </w:rPr>
      </w:pPr>
      <w:r w:rsidRPr="003C0385">
        <w:rPr>
          <w:rFonts w:asciiTheme="minorHAnsi" w:eastAsia="Symbol" w:hAnsiTheme="minorHAnsi" w:cstheme="minorHAnsi"/>
        </w:rPr>
        <w:t>·</w:t>
      </w:r>
      <w:r w:rsidRPr="003C0385">
        <w:rPr>
          <w:rFonts w:asciiTheme="minorHAnsi" w:hAnsiTheme="minorHAnsi" w:cstheme="minorHAnsi"/>
        </w:rPr>
        <w:t xml:space="preserve"> Maintain a safe and secure environment for residents, staff and </w:t>
      </w:r>
      <w:proofErr w:type="gramStart"/>
      <w:r w:rsidRPr="003C0385">
        <w:rPr>
          <w:rFonts w:asciiTheme="minorHAnsi" w:hAnsiTheme="minorHAnsi" w:cstheme="minorHAnsi"/>
        </w:rPr>
        <w:t>visitors;</w:t>
      </w:r>
      <w:proofErr w:type="gramEnd"/>
      <w:r w:rsidRPr="003C0385">
        <w:rPr>
          <w:rFonts w:asciiTheme="minorHAnsi" w:hAnsiTheme="minorHAnsi" w:cstheme="minorHAnsi"/>
        </w:rPr>
        <w:t xml:space="preserve"> </w:t>
      </w:r>
    </w:p>
    <w:p w14:paraId="4EC7303D" w14:textId="77777777" w:rsidR="003C0385" w:rsidRPr="003C0385" w:rsidRDefault="003C0385" w:rsidP="003C0385">
      <w:pPr>
        <w:ind w:left="720"/>
        <w:rPr>
          <w:rFonts w:asciiTheme="minorHAnsi" w:hAnsiTheme="minorHAnsi" w:cstheme="minorHAnsi"/>
        </w:rPr>
      </w:pPr>
      <w:r w:rsidRPr="003C0385">
        <w:rPr>
          <w:rFonts w:asciiTheme="minorHAnsi" w:eastAsia="Symbol" w:hAnsiTheme="minorHAnsi" w:cstheme="minorHAnsi"/>
        </w:rPr>
        <w:t>·</w:t>
      </w:r>
      <w:r w:rsidRPr="003C0385">
        <w:rPr>
          <w:rFonts w:asciiTheme="minorHAnsi" w:hAnsiTheme="minorHAnsi" w:cstheme="minorHAnsi"/>
        </w:rPr>
        <w:t xml:space="preserve"> Sustain our organization’s functional integrity, including our usual service and business functions (continuity of operations); and </w:t>
      </w:r>
    </w:p>
    <w:p w14:paraId="4A928441" w14:textId="77777777" w:rsidR="003C0385" w:rsidRPr="003C0385" w:rsidRDefault="003C0385" w:rsidP="003C0385">
      <w:pPr>
        <w:ind w:firstLine="720"/>
        <w:rPr>
          <w:rFonts w:asciiTheme="minorHAnsi" w:hAnsiTheme="minorHAnsi" w:cstheme="minorHAnsi"/>
        </w:rPr>
      </w:pPr>
      <w:r w:rsidRPr="003C0385">
        <w:rPr>
          <w:rFonts w:asciiTheme="minorHAnsi" w:eastAsia="Symbol" w:hAnsiTheme="minorHAnsi" w:cstheme="minorHAnsi"/>
        </w:rPr>
        <w:t>·</w:t>
      </w:r>
      <w:r w:rsidRPr="003C0385">
        <w:rPr>
          <w:rFonts w:asciiTheme="minorHAnsi" w:hAnsiTheme="minorHAnsi" w:cstheme="minorHAnsi"/>
        </w:rPr>
        <w:t xml:space="preserve"> Integrate into the community’s emergency response system as necessary. </w:t>
      </w:r>
    </w:p>
    <w:p w14:paraId="71E88142" w14:textId="77777777" w:rsidR="003C0385" w:rsidRPr="003C0385" w:rsidRDefault="003C0385" w:rsidP="003C0385">
      <w:pPr>
        <w:rPr>
          <w:rFonts w:asciiTheme="minorHAnsi" w:hAnsiTheme="minorHAnsi" w:cstheme="minorHAnsi"/>
        </w:rPr>
      </w:pPr>
    </w:p>
    <w:p w14:paraId="7FB3C466"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The scope of this plan extends to any event that disrupts, or has the potential to disrupt, our normal standards of care or business continuity. This includes the impact due to internal incidents, such as a fire, or external incidents, such as a severe weather emergency.   </w:t>
      </w:r>
    </w:p>
    <w:p w14:paraId="2E826DF9" w14:textId="77777777" w:rsidR="003C0385" w:rsidRPr="003C0385" w:rsidRDefault="003C0385" w:rsidP="003C0385">
      <w:pPr>
        <w:rPr>
          <w:rFonts w:asciiTheme="minorHAnsi" w:hAnsiTheme="minorHAnsi" w:cstheme="minorHAnsi"/>
          <w:b/>
        </w:rPr>
      </w:pPr>
    </w:p>
    <w:p w14:paraId="5CC1B91B"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 xml:space="preserve">Structure and Leadership </w:t>
      </w:r>
    </w:p>
    <w:p w14:paraId="0EE71DDF" w14:textId="77777777" w:rsidR="003C0385" w:rsidRPr="003C0385" w:rsidRDefault="003C0385" w:rsidP="003C0385">
      <w:pPr>
        <w:rPr>
          <w:rFonts w:asciiTheme="minorHAnsi" w:hAnsiTheme="minorHAnsi" w:cstheme="minorHAnsi"/>
          <w:b/>
        </w:rPr>
      </w:pPr>
    </w:p>
    <w:p w14:paraId="5371BE6A"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Our facility has an organizational structure as indicated by the Organization Chart. This structure identifies the general chain‐of‐command and principal roles of facility administrators and senior management staff. </w:t>
      </w:r>
    </w:p>
    <w:p w14:paraId="4DA2D082" w14:textId="77777777" w:rsidR="003C0385" w:rsidRPr="003C0385" w:rsidRDefault="003C0385" w:rsidP="003C0385">
      <w:pPr>
        <w:rPr>
          <w:rFonts w:asciiTheme="minorHAnsi" w:hAnsiTheme="minorHAnsi" w:cstheme="minorHAnsi"/>
        </w:rPr>
      </w:pPr>
    </w:p>
    <w:p w14:paraId="7A25E98F"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The normal organizational structure and its associated processes are well suited for day‐to‐ day operations. However, it may not be an ideal structure for emergency management.   Everyday decision‐making at the organizational level is typically conducted with deliberate, time‐consuming methods such as scheduled committee meetings, executive deliberations, and board meetings. Reflecting our chain‐of‐command, the senior authority on duty at the time of the emergency is responsible for activation of our EP. Once the EP is activated, our leadership structure may switch to the emergency management system, called the Incident Command System (ICS). </w:t>
      </w:r>
    </w:p>
    <w:p w14:paraId="1B7E0717" w14:textId="77777777" w:rsidR="003C0385" w:rsidRPr="003C0385" w:rsidRDefault="003C0385" w:rsidP="003C0385">
      <w:pPr>
        <w:rPr>
          <w:rFonts w:asciiTheme="minorHAnsi" w:hAnsiTheme="minorHAnsi" w:cstheme="minorHAnsi"/>
        </w:rPr>
      </w:pPr>
    </w:p>
    <w:p w14:paraId="4CE2C5D0"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lastRenderedPageBreak/>
        <w:t>This ICS emergency management system is threaded through our EP, but the day‐to‐day management system does not “go away” during emergencies.  Instead, the emergency management organization forms a “parallel structure” to the existing management team.  The head of the emergency management system (called the “Incident Commander” or IC) reports to the facility CEO/Chief Administrator.</w:t>
      </w:r>
    </w:p>
    <w:p w14:paraId="32CB88D7" w14:textId="77777777" w:rsidR="003C0385" w:rsidRPr="003C0385" w:rsidRDefault="003C0385" w:rsidP="003C0385">
      <w:pPr>
        <w:rPr>
          <w:rFonts w:asciiTheme="minorHAnsi" w:hAnsiTheme="minorHAnsi" w:cstheme="minorHAnsi"/>
        </w:rPr>
      </w:pPr>
    </w:p>
    <w:p w14:paraId="454D767F" w14:textId="3E689140" w:rsidR="003C0385" w:rsidRPr="003C0385" w:rsidRDefault="003C0385" w:rsidP="003C0385">
      <w:pPr>
        <w:rPr>
          <w:rFonts w:asciiTheme="minorHAnsi" w:hAnsiTheme="minorHAnsi" w:cstheme="minorHAnsi"/>
          <w:b/>
        </w:rPr>
      </w:pPr>
    </w:p>
    <w:p w14:paraId="47C7D089"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Facility and Service Description</w:t>
      </w:r>
    </w:p>
    <w:p w14:paraId="5797EEE9" w14:textId="77777777" w:rsidR="003C0385" w:rsidRPr="003C0385" w:rsidRDefault="003C0385" w:rsidP="003C0385">
      <w:pPr>
        <w:rPr>
          <w:rFonts w:asciiTheme="minorHAnsi" w:hAnsiTheme="minorHAnsi" w:cstheme="minorHAnsi"/>
          <w:b/>
        </w:rPr>
      </w:pPr>
    </w:p>
    <w:p w14:paraId="7AB543FF"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_____________ is located at _____________(Address) _____________and maybe contacted at   _____________ and off hours at _______________. The facility is licensed to serve ______ residents and is owned and operated by _________________.  The facility resident population demographics include:    </w:t>
      </w:r>
    </w:p>
    <w:p w14:paraId="16FE884C" w14:textId="77777777" w:rsidR="003C0385" w:rsidRPr="003C0385" w:rsidRDefault="003C0385" w:rsidP="003C0385">
      <w:pPr>
        <w:ind w:firstLine="720"/>
        <w:rPr>
          <w:rFonts w:asciiTheme="minorHAnsi" w:hAnsiTheme="minorHAnsi" w:cstheme="minorHAnsi"/>
        </w:rPr>
      </w:pPr>
      <w:r w:rsidRPr="003C0385">
        <w:rPr>
          <w:rFonts w:asciiTheme="minorHAnsi" w:hAnsiTheme="minorHAnsi" w:cstheme="minorHAnsi"/>
        </w:rPr>
        <w:t xml:space="preserve">(Insert information from the facility assessment – resident demographics section)  </w:t>
      </w:r>
    </w:p>
    <w:p w14:paraId="3DBF8C6C" w14:textId="77777777" w:rsidR="003C0385" w:rsidRPr="003C0385" w:rsidRDefault="003C0385" w:rsidP="003C0385">
      <w:pPr>
        <w:rPr>
          <w:rFonts w:asciiTheme="minorHAnsi" w:hAnsiTheme="minorHAnsi" w:cstheme="minorHAnsi"/>
        </w:rPr>
      </w:pPr>
    </w:p>
    <w:p w14:paraId="787AE9A4"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 xml:space="preserve">Emergency Preparedness Committee </w:t>
      </w:r>
    </w:p>
    <w:p w14:paraId="1E6233B0" w14:textId="77777777" w:rsidR="003C0385" w:rsidRPr="003C0385" w:rsidRDefault="003C0385" w:rsidP="003C0385">
      <w:pPr>
        <w:rPr>
          <w:rFonts w:asciiTheme="minorHAnsi" w:hAnsiTheme="minorHAnsi" w:cstheme="minorHAnsi"/>
          <w:b/>
        </w:rPr>
      </w:pPr>
    </w:p>
    <w:p w14:paraId="3865AB33"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This facility has an established Emergency Preparedness Committee (EPC) which is comprised of representatives from facility administration, management, supervisory staff, clinical team members, plant operations and support services.  The community response partners are invited to the committee meetings as needed to provide guidance, support, training and resources for </w:t>
      </w:r>
      <w:proofErr w:type="gramStart"/>
      <w:r w:rsidRPr="003C0385">
        <w:rPr>
          <w:rFonts w:asciiTheme="minorHAnsi" w:hAnsiTheme="minorHAnsi" w:cstheme="minorHAnsi"/>
        </w:rPr>
        <w:t>plan</w:t>
      </w:r>
      <w:proofErr w:type="gramEnd"/>
      <w:r w:rsidRPr="003C0385">
        <w:rPr>
          <w:rFonts w:asciiTheme="minorHAnsi" w:hAnsiTheme="minorHAnsi" w:cstheme="minorHAnsi"/>
        </w:rPr>
        <w:t xml:space="preserve"> and procedure development.  The committee is responsible for:</w:t>
      </w:r>
    </w:p>
    <w:p w14:paraId="2F658936" w14:textId="77777777" w:rsidR="003C0385" w:rsidRPr="003C0385" w:rsidRDefault="003C0385" w:rsidP="003C0385">
      <w:pPr>
        <w:rPr>
          <w:rFonts w:asciiTheme="minorHAnsi" w:hAnsiTheme="minorHAnsi" w:cstheme="minorHAnsi"/>
        </w:rPr>
      </w:pPr>
    </w:p>
    <w:p w14:paraId="654DB39B" w14:textId="77777777" w:rsidR="003C0385" w:rsidRPr="003C0385" w:rsidRDefault="003C0385" w:rsidP="003C0385">
      <w:pPr>
        <w:pStyle w:val="BalloonText"/>
        <w:numPr>
          <w:ilvl w:val="0"/>
          <w:numId w:val="86"/>
        </w:numPr>
        <w:rPr>
          <w:rFonts w:asciiTheme="minorHAnsi" w:hAnsiTheme="minorHAnsi" w:cstheme="minorHAnsi"/>
          <w:sz w:val="24"/>
          <w:szCs w:val="24"/>
        </w:rPr>
      </w:pPr>
      <w:r w:rsidRPr="003C0385">
        <w:rPr>
          <w:rFonts w:asciiTheme="minorHAnsi" w:hAnsiTheme="minorHAnsi" w:cstheme="minorHAnsi"/>
          <w:sz w:val="24"/>
          <w:szCs w:val="24"/>
        </w:rPr>
        <w:t>Development and maintenance of the Emergency Preparedness Plan</w:t>
      </w:r>
    </w:p>
    <w:p w14:paraId="70F03D16" w14:textId="77777777" w:rsidR="003C0385" w:rsidRPr="003C0385" w:rsidRDefault="003C0385" w:rsidP="003C0385">
      <w:pPr>
        <w:pStyle w:val="BalloonText"/>
        <w:numPr>
          <w:ilvl w:val="0"/>
          <w:numId w:val="86"/>
        </w:numPr>
        <w:rPr>
          <w:rFonts w:asciiTheme="minorHAnsi" w:hAnsiTheme="minorHAnsi" w:cstheme="minorHAnsi"/>
          <w:sz w:val="24"/>
          <w:szCs w:val="24"/>
        </w:rPr>
      </w:pPr>
      <w:r w:rsidRPr="003C0385">
        <w:rPr>
          <w:rFonts w:asciiTheme="minorHAnsi" w:hAnsiTheme="minorHAnsi" w:cstheme="minorHAnsi"/>
          <w:sz w:val="24"/>
          <w:szCs w:val="24"/>
        </w:rPr>
        <w:t>Correlation of the EPP with the Facility Assessment</w:t>
      </w:r>
    </w:p>
    <w:p w14:paraId="4B6477E4" w14:textId="77777777" w:rsidR="003C0385" w:rsidRPr="003C0385" w:rsidRDefault="003C0385" w:rsidP="003C0385">
      <w:pPr>
        <w:pStyle w:val="BalloonText"/>
        <w:numPr>
          <w:ilvl w:val="0"/>
          <w:numId w:val="86"/>
        </w:numPr>
        <w:rPr>
          <w:rFonts w:asciiTheme="minorHAnsi" w:hAnsiTheme="minorHAnsi" w:cstheme="minorHAnsi"/>
          <w:sz w:val="24"/>
          <w:szCs w:val="24"/>
        </w:rPr>
      </w:pPr>
      <w:r w:rsidRPr="003C0385">
        <w:rPr>
          <w:rFonts w:asciiTheme="minorHAnsi" w:hAnsiTheme="minorHAnsi" w:cstheme="minorHAnsi"/>
          <w:sz w:val="24"/>
          <w:szCs w:val="24"/>
        </w:rPr>
        <w:t>Oversight of the Hazard Vulnerability Assessment</w:t>
      </w:r>
    </w:p>
    <w:p w14:paraId="68584C41" w14:textId="77777777" w:rsidR="003C0385" w:rsidRPr="003C0385" w:rsidRDefault="003C0385" w:rsidP="003C0385">
      <w:pPr>
        <w:pStyle w:val="BalloonText"/>
        <w:numPr>
          <w:ilvl w:val="0"/>
          <w:numId w:val="86"/>
        </w:numPr>
        <w:rPr>
          <w:rFonts w:asciiTheme="minorHAnsi" w:hAnsiTheme="minorHAnsi" w:cstheme="minorHAnsi"/>
          <w:sz w:val="24"/>
          <w:szCs w:val="24"/>
        </w:rPr>
      </w:pPr>
      <w:r w:rsidRPr="003C0385">
        <w:rPr>
          <w:rFonts w:asciiTheme="minorHAnsi" w:hAnsiTheme="minorHAnsi" w:cstheme="minorHAnsi"/>
          <w:sz w:val="24"/>
          <w:szCs w:val="24"/>
        </w:rPr>
        <w:t xml:space="preserve">Development and </w:t>
      </w:r>
      <w:proofErr w:type="gramStart"/>
      <w:r w:rsidRPr="003C0385">
        <w:rPr>
          <w:rFonts w:asciiTheme="minorHAnsi" w:hAnsiTheme="minorHAnsi" w:cstheme="minorHAnsi"/>
          <w:sz w:val="24"/>
          <w:szCs w:val="24"/>
        </w:rPr>
        <w:t>conducting of</w:t>
      </w:r>
      <w:proofErr w:type="gramEnd"/>
      <w:r w:rsidRPr="003C0385">
        <w:rPr>
          <w:rFonts w:asciiTheme="minorHAnsi" w:hAnsiTheme="minorHAnsi" w:cstheme="minorHAnsi"/>
          <w:sz w:val="24"/>
          <w:szCs w:val="24"/>
        </w:rPr>
        <w:t xml:space="preserve"> training and testing exercises</w:t>
      </w:r>
    </w:p>
    <w:p w14:paraId="1E723F12" w14:textId="77777777" w:rsidR="003C0385" w:rsidRPr="003C0385" w:rsidRDefault="003C0385" w:rsidP="003C0385">
      <w:pPr>
        <w:pStyle w:val="BalloonText"/>
        <w:numPr>
          <w:ilvl w:val="0"/>
          <w:numId w:val="86"/>
        </w:numPr>
        <w:rPr>
          <w:rFonts w:asciiTheme="minorHAnsi" w:hAnsiTheme="minorHAnsi" w:cstheme="minorHAnsi"/>
          <w:sz w:val="24"/>
          <w:szCs w:val="24"/>
        </w:rPr>
      </w:pPr>
      <w:r w:rsidRPr="003C0385">
        <w:rPr>
          <w:rFonts w:asciiTheme="minorHAnsi" w:hAnsiTheme="minorHAnsi" w:cstheme="minorHAnsi"/>
          <w:sz w:val="24"/>
          <w:szCs w:val="24"/>
        </w:rPr>
        <w:t>Conducting after action reviews of training, testing, drills to determine lessons learned and necessary improvement activities for compliance</w:t>
      </w:r>
    </w:p>
    <w:p w14:paraId="1FEA46C5" w14:textId="77777777" w:rsidR="003C0385" w:rsidRPr="003C0385" w:rsidRDefault="003C0385" w:rsidP="003C0385">
      <w:pPr>
        <w:pStyle w:val="BalloonText"/>
        <w:numPr>
          <w:ilvl w:val="0"/>
          <w:numId w:val="86"/>
        </w:numPr>
        <w:rPr>
          <w:rFonts w:asciiTheme="minorHAnsi" w:hAnsiTheme="minorHAnsi" w:cstheme="minorHAnsi"/>
          <w:sz w:val="24"/>
          <w:szCs w:val="24"/>
        </w:rPr>
      </w:pPr>
      <w:r w:rsidRPr="003C0385">
        <w:rPr>
          <w:rFonts w:asciiTheme="minorHAnsi" w:hAnsiTheme="minorHAnsi" w:cstheme="minorHAnsi"/>
          <w:sz w:val="24"/>
          <w:szCs w:val="24"/>
        </w:rPr>
        <w:t>Review results of the plan implementation via the QAPI process</w:t>
      </w:r>
    </w:p>
    <w:p w14:paraId="79A9B400" w14:textId="77777777" w:rsidR="003C0385" w:rsidRPr="003C0385" w:rsidRDefault="003C0385" w:rsidP="003C0385">
      <w:pPr>
        <w:rPr>
          <w:rFonts w:asciiTheme="minorHAnsi" w:hAnsiTheme="minorHAnsi" w:cstheme="minorHAnsi"/>
        </w:rPr>
      </w:pPr>
    </w:p>
    <w:p w14:paraId="7E6B6C4B"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 xml:space="preserve">Facility and Community Risk Assessment – Hazard Vulnerability Assessment (HVA) </w:t>
      </w:r>
    </w:p>
    <w:p w14:paraId="7A2662AB" w14:textId="77777777" w:rsidR="003C0385" w:rsidRPr="003C0385" w:rsidRDefault="003C0385" w:rsidP="003C0385">
      <w:pPr>
        <w:rPr>
          <w:rFonts w:asciiTheme="minorHAnsi" w:hAnsiTheme="minorHAnsi" w:cstheme="minorHAnsi"/>
          <w:b/>
        </w:rPr>
      </w:pPr>
    </w:p>
    <w:p w14:paraId="2DA429D7"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The facility will utilize </w:t>
      </w:r>
      <w:proofErr w:type="gramStart"/>
      <w:r w:rsidRPr="003C0385">
        <w:rPr>
          <w:rFonts w:asciiTheme="minorHAnsi" w:hAnsiTheme="minorHAnsi" w:cstheme="minorHAnsi"/>
        </w:rPr>
        <w:t>the ___</w:t>
      </w:r>
      <w:proofErr w:type="gramEnd"/>
      <w:r w:rsidRPr="003C0385">
        <w:rPr>
          <w:rFonts w:asciiTheme="minorHAnsi" w:hAnsiTheme="minorHAnsi" w:cstheme="minorHAnsi"/>
        </w:rPr>
        <w:t xml:space="preserve">__________________________ (Insert tool name and reference to example at the back of the plan) which follows the HVA all hazards approach methodology to evaluate potential facility and community hazards, which will provide a guide to prioritize efforts for emergency preparedness issues.  </w:t>
      </w:r>
    </w:p>
    <w:p w14:paraId="0DE5F05B" w14:textId="77777777" w:rsidR="003C0385" w:rsidRPr="003C0385" w:rsidRDefault="003C0385" w:rsidP="003C0385">
      <w:pPr>
        <w:rPr>
          <w:rFonts w:asciiTheme="minorHAnsi" w:hAnsiTheme="minorHAnsi" w:cstheme="minorHAnsi"/>
        </w:rPr>
      </w:pPr>
    </w:p>
    <w:p w14:paraId="49427EF7"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br w:type="page"/>
      </w:r>
    </w:p>
    <w:p w14:paraId="170DB482"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lastRenderedPageBreak/>
        <w:t>Policies and Procedures</w:t>
      </w:r>
    </w:p>
    <w:p w14:paraId="03D28C7D" w14:textId="77777777" w:rsidR="003C0385" w:rsidRPr="003C0385" w:rsidRDefault="003C0385" w:rsidP="003C0385">
      <w:pPr>
        <w:rPr>
          <w:rFonts w:asciiTheme="minorHAnsi" w:hAnsiTheme="minorHAnsi" w:cstheme="minorHAnsi"/>
          <w:i/>
          <w:iCs/>
        </w:rPr>
      </w:pPr>
      <w:r w:rsidRPr="003C0385">
        <w:rPr>
          <w:rFonts w:asciiTheme="minorHAnsi" w:hAnsiTheme="minorHAnsi" w:cstheme="minorHAnsi"/>
          <w:i/>
          <w:iCs/>
        </w:rPr>
        <w:t xml:space="preserve">**Remember to have policies that address subsistence needs, staffing needs, evacuation/shelter in place, resident/staff tracking, medical records and documentation, financial records, business continuity, operations, as well as redundant systems   </w:t>
      </w:r>
    </w:p>
    <w:p w14:paraId="3F643FCC" w14:textId="77777777" w:rsidR="003C0385" w:rsidRPr="003C0385" w:rsidRDefault="003C0385" w:rsidP="003C0385">
      <w:pPr>
        <w:rPr>
          <w:rFonts w:asciiTheme="minorHAnsi" w:hAnsiTheme="minorHAnsi" w:cstheme="minorHAnsi"/>
          <w:b/>
        </w:rPr>
      </w:pPr>
    </w:p>
    <w:p w14:paraId="03F04B48" w14:textId="44021FCA"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The following policies and procedures are included in the Emergency Preparedness plan which </w:t>
      </w:r>
      <w:r>
        <w:rPr>
          <w:rFonts w:asciiTheme="minorHAnsi" w:hAnsiTheme="minorHAnsi" w:cstheme="minorHAnsi"/>
        </w:rPr>
        <w:t>outlines</w:t>
      </w:r>
      <w:r w:rsidRPr="003C0385">
        <w:rPr>
          <w:rFonts w:asciiTheme="minorHAnsi" w:hAnsiTheme="minorHAnsi" w:cstheme="minorHAnsi"/>
        </w:rPr>
        <w:t xml:space="preserve"> emergency response procedures based upon the HVA:</w:t>
      </w:r>
    </w:p>
    <w:p w14:paraId="3484B84A" w14:textId="77777777" w:rsidR="003C0385" w:rsidRPr="003C0385" w:rsidRDefault="003C0385" w:rsidP="003C0385">
      <w:pPr>
        <w:rPr>
          <w:rFonts w:asciiTheme="minorHAnsi" w:hAnsiTheme="minorHAnsi" w:cstheme="minorHAnsi"/>
        </w:rPr>
      </w:pPr>
    </w:p>
    <w:p w14:paraId="629EAC06"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List out the policies applicable to your organization – examples may include:</w:t>
      </w:r>
    </w:p>
    <w:p w14:paraId="7C3A4468"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Emergency Alert Notification</w:t>
      </w:r>
    </w:p>
    <w:p w14:paraId="625F4F01"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 xml:space="preserve">Activation of Emergency Plan </w:t>
      </w:r>
    </w:p>
    <w:p w14:paraId="7D66B1B3"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Incident Management Team</w:t>
      </w:r>
    </w:p>
    <w:p w14:paraId="67BC2626"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Command Center</w:t>
      </w:r>
    </w:p>
    <w:p w14:paraId="38105F0A"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Business Continuity/Continuation</w:t>
      </w:r>
    </w:p>
    <w:p w14:paraId="671AD74D"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Decontamination Capability</w:t>
      </w:r>
    </w:p>
    <w:p w14:paraId="0BC2888E"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Dietary and Water Needs</w:t>
      </w:r>
    </w:p>
    <w:p w14:paraId="40FD726C"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Donation Management</w:t>
      </w:r>
    </w:p>
    <w:p w14:paraId="561B73F9"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Equipment and supplies</w:t>
      </w:r>
    </w:p>
    <w:p w14:paraId="763CF005"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Evacuation</w:t>
      </w:r>
    </w:p>
    <w:p w14:paraId="1AD0E47B"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Transfer Agreements</w:t>
      </w:r>
    </w:p>
    <w:p w14:paraId="5ADA157A"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 xml:space="preserve">Collaboration and Coordination with Health Care Partners </w:t>
      </w:r>
    </w:p>
    <w:p w14:paraId="7B76DE81"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Fire</w:t>
      </w:r>
    </w:p>
    <w:p w14:paraId="1A42FE5D"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Flood</w:t>
      </w:r>
    </w:p>
    <w:p w14:paraId="1725073C"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Hazardous Material Spill</w:t>
      </w:r>
    </w:p>
    <w:p w14:paraId="02934D49"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Internal</w:t>
      </w:r>
    </w:p>
    <w:p w14:paraId="68089DBE"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External</w:t>
      </w:r>
    </w:p>
    <w:p w14:paraId="2D987305"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Infectious Disease Outbreak</w:t>
      </w:r>
    </w:p>
    <w:p w14:paraId="4C814DFF"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Pandemic</w:t>
      </w:r>
    </w:p>
    <w:p w14:paraId="179A1EE8"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Cyber Attack</w:t>
      </w:r>
    </w:p>
    <w:p w14:paraId="0EA07A02"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Loss of Electrical Power</w:t>
      </w:r>
    </w:p>
    <w:p w14:paraId="3D755C65"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Loss of Heating or Cooling</w:t>
      </w:r>
    </w:p>
    <w:p w14:paraId="5A6654F9"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Loss of Potable Water</w:t>
      </w:r>
    </w:p>
    <w:p w14:paraId="22D6BCD6"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Medical Records</w:t>
      </w:r>
    </w:p>
    <w:p w14:paraId="23171232"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Communication Plan – Resident, Representative, Staff, Public and Risk Communication</w:t>
      </w:r>
    </w:p>
    <w:p w14:paraId="4721C156"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Recovery</w:t>
      </w:r>
    </w:p>
    <w:p w14:paraId="7502CA6B"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Power</w:t>
      </w:r>
    </w:p>
    <w:p w14:paraId="071C6455"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Water</w:t>
      </w:r>
    </w:p>
    <w:p w14:paraId="6741D549"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Food</w:t>
      </w:r>
    </w:p>
    <w:p w14:paraId="63A04B80"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Financial</w:t>
      </w:r>
    </w:p>
    <w:p w14:paraId="177D629E"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IT</w:t>
      </w:r>
    </w:p>
    <w:p w14:paraId="403CF734"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 xml:space="preserve">Medical Records – Electronic </w:t>
      </w:r>
    </w:p>
    <w:p w14:paraId="7DE45B61"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lastRenderedPageBreak/>
        <w:t>Service</w:t>
      </w:r>
    </w:p>
    <w:p w14:paraId="3C92A21B"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Business</w:t>
      </w:r>
    </w:p>
    <w:p w14:paraId="6061C80A"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Security</w:t>
      </w:r>
    </w:p>
    <w:p w14:paraId="2244067F"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Active Shooter</w:t>
      </w:r>
    </w:p>
    <w:p w14:paraId="26B9E7F7"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Bomb Treat</w:t>
      </w:r>
    </w:p>
    <w:p w14:paraId="4504C08D"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Elopement (resident un-approved departure)</w:t>
      </w:r>
    </w:p>
    <w:p w14:paraId="625BC88C"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Hostile Intruder (visitor, resident, staff)</w:t>
      </w:r>
    </w:p>
    <w:p w14:paraId="76298F34"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Suspicious Package</w:t>
      </w:r>
    </w:p>
    <w:p w14:paraId="3367B0C2"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Lockdown</w:t>
      </w:r>
    </w:p>
    <w:p w14:paraId="2BF4C77D"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 xml:space="preserve">Forceful entry of the facility </w:t>
      </w:r>
    </w:p>
    <w:p w14:paraId="6895C50C"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Other</w:t>
      </w:r>
    </w:p>
    <w:p w14:paraId="54B557DE"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Severe Weather</w:t>
      </w:r>
    </w:p>
    <w:p w14:paraId="4BF8B8D0"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Wildfires</w:t>
      </w:r>
    </w:p>
    <w:p w14:paraId="1FD6E340"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Earthquake</w:t>
      </w:r>
    </w:p>
    <w:p w14:paraId="11D8C001"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Tornado/High Winds</w:t>
      </w:r>
    </w:p>
    <w:p w14:paraId="434AB137"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Extreme Cold</w:t>
      </w:r>
    </w:p>
    <w:p w14:paraId="237D766E"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Extreme Heat</w:t>
      </w:r>
    </w:p>
    <w:p w14:paraId="1F351F92"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Ice/Snowstorm</w:t>
      </w:r>
    </w:p>
    <w:p w14:paraId="5408F410"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Hurricane</w:t>
      </w:r>
    </w:p>
    <w:p w14:paraId="7687E359"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Shelter in Place</w:t>
      </w:r>
    </w:p>
    <w:p w14:paraId="5629CFDB"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Staffing During Emergencies</w:t>
      </w:r>
    </w:p>
    <w:p w14:paraId="1D17EE96" w14:textId="52E06D64" w:rsidR="003C0385" w:rsidRPr="003C0385" w:rsidRDefault="0542D4D6" w:rsidP="0542D4D6">
      <w:pPr>
        <w:pStyle w:val="BalloonText"/>
        <w:numPr>
          <w:ilvl w:val="0"/>
          <w:numId w:val="87"/>
        </w:numPr>
        <w:contextualSpacing/>
        <w:rPr>
          <w:rFonts w:asciiTheme="minorHAnsi" w:hAnsiTheme="minorHAnsi" w:cstheme="minorBidi"/>
          <w:sz w:val="24"/>
          <w:szCs w:val="24"/>
        </w:rPr>
      </w:pPr>
      <w:r w:rsidRPr="0542D4D6">
        <w:rPr>
          <w:rFonts w:asciiTheme="minorHAnsi" w:hAnsiTheme="minorHAnsi" w:cstheme="minorBidi"/>
          <w:sz w:val="24"/>
          <w:szCs w:val="24"/>
        </w:rPr>
        <w:t>Family Emergency Plan (for staff to enhance their availability)</w:t>
      </w:r>
    </w:p>
    <w:p w14:paraId="3A28A4CB"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MOU, Contracts, Agreements for staff, resources, supplies</w:t>
      </w:r>
    </w:p>
    <w:p w14:paraId="4446D158"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Behavior Health of Staff</w:t>
      </w:r>
    </w:p>
    <w:p w14:paraId="6BD9EF63"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Prolonged Incident Response</w:t>
      </w:r>
    </w:p>
    <w:p w14:paraId="22C1A1AD" w14:textId="77777777" w:rsidR="003C0385" w:rsidRPr="003C0385" w:rsidRDefault="003C0385" w:rsidP="003C0385">
      <w:pPr>
        <w:pStyle w:val="BalloonText"/>
        <w:numPr>
          <w:ilvl w:val="1"/>
          <w:numId w:val="87"/>
        </w:numPr>
        <w:contextualSpacing/>
        <w:rPr>
          <w:rFonts w:asciiTheme="minorHAnsi" w:hAnsiTheme="minorHAnsi" w:cstheme="minorHAnsi"/>
          <w:sz w:val="24"/>
          <w:szCs w:val="24"/>
        </w:rPr>
      </w:pPr>
      <w:r w:rsidRPr="003C0385">
        <w:rPr>
          <w:rFonts w:asciiTheme="minorHAnsi" w:hAnsiTheme="minorHAnsi" w:cstheme="minorHAnsi"/>
          <w:sz w:val="24"/>
          <w:szCs w:val="24"/>
        </w:rPr>
        <w:t>Post Incident Response</w:t>
      </w:r>
    </w:p>
    <w:p w14:paraId="7964354C"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Transportation</w:t>
      </w:r>
    </w:p>
    <w:p w14:paraId="145DA171" w14:textId="77777777" w:rsidR="003C0385" w:rsidRPr="003C0385" w:rsidRDefault="003C0385" w:rsidP="003C0385">
      <w:pPr>
        <w:pStyle w:val="BalloonText"/>
        <w:numPr>
          <w:ilvl w:val="0"/>
          <w:numId w:val="87"/>
        </w:numPr>
        <w:contextualSpacing/>
        <w:rPr>
          <w:rFonts w:asciiTheme="minorHAnsi" w:hAnsiTheme="minorHAnsi" w:cstheme="minorHAnsi"/>
          <w:sz w:val="24"/>
          <w:szCs w:val="24"/>
        </w:rPr>
      </w:pPr>
      <w:r w:rsidRPr="003C0385">
        <w:rPr>
          <w:rFonts w:asciiTheme="minorHAnsi" w:hAnsiTheme="minorHAnsi" w:cstheme="minorHAnsi"/>
          <w:sz w:val="24"/>
          <w:szCs w:val="24"/>
        </w:rPr>
        <w:t>Volunteer Management</w:t>
      </w:r>
    </w:p>
    <w:p w14:paraId="67073734" w14:textId="77777777" w:rsidR="003C0385" w:rsidRPr="003C0385" w:rsidRDefault="003C0385" w:rsidP="003C0385">
      <w:pPr>
        <w:pStyle w:val="BalloonText"/>
        <w:numPr>
          <w:ilvl w:val="0"/>
          <w:numId w:val="87"/>
        </w:numPr>
        <w:rPr>
          <w:rFonts w:asciiTheme="minorHAnsi" w:hAnsiTheme="minorHAnsi" w:cstheme="minorHAnsi"/>
          <w:sz w:val="24"/>
          <w:szCs w:val="24"/>
        </w:rPr>
      </w:pPr>
      <w:r w:rsidRPr="003C0385">
        <w:rPr>
          <w:rFonts w:asciiTheme="minorHAnsi" w:hAnsiTheme="minorHAnsi" w:cstheme="minorHAnsi"/>
          <w:sz w:val="24"/>
          <w:szCs w:val="24"/>
        </w:rPr>
        <w:t>(Other)</w:t>
      </w:r>
    </w:p>
    <w:p w14:paraId="1ADDA6DA" w14:textId="77777777" w:rsidR="003C0385" w:rsidRPr="003C0385" w:rsidRDefault="003C0385" w:rsidP="003C0385">
      <w:pPr>
        <w:ind w:firstLine="720"/>
        <w:rPr>
          <w:rFonts w:asciiTheme="minorHAnsi" w:hAnsiTheme="minorHAnsi" w:cstheme="minorHAnsi"/>
        </w:rPr>
      </w:pPr>
    </w:p>
    <w:p w14:paraId="4456AE52"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Maintenance and Implementation of the Plan</w:t>
      </w:r>
    </w:p>
    <w:p w14:paraId="4C6A5150" w14:textId="77777777" w:rsidR="003C0385" w:rsidRPr="003C0385" w:rsidRDefault="003C0385" w:rsidP="003C0385">
      <w:pPr>
        <w:rPr>
          <w:rFonts w:asciiTheme="minorHAnsi" w:hAnsiTheme="minorHAnsi" w:cstheme="minorHAnsi"/>
          <w:b/>
        </w:rPr>
      </w:pPr>
    </w:p>
    <w:p w14:paraId="25BE3584"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The facility is committed to providing a safe and secure environment for both residents and staff. This is accomplished by the development and maintenance of an effective emergency response plan, which outlines the implementation of procedures following the guidance of the National Incident Management System (NIMS). The plan and procedures are reviewed at least annually or whenever new information or lessons learned necessitate a change.  Corresponding policies and procedures will be reviewed and updated as applicable.  Outcomes of the plan review will align with the facility assessment.  </w:t>
      </w:r>
    </w:p>
    <w:p w14:paraId="0D17DF6C" w14:textId="77777777" w:rsidR="003C0385" w:rsidRPr="003C0385" w:rsidRDefault="003C0385" w:rsidP="003C0385">
      <w:pPr>
        <w:ind w:left="720"/>
        <w:rPr>
          <w:rFonts w:asciiTheme="minorHAnsi" w:hAnsiTheme="minorHAnsi" w:cstheme="minorHAnsi"/>
        </w:rPr>
      </w:pPr>
      <w:r w:rsidRPr="003C0385">
        <w:rPr>
          <w:rFonts w:asciiTheme="minorHAnsi" w:hAnsiTheme="minorHAnsi" w:cstheme="minorHAnsi"/>
        </w:rPr>
        <w:t xml:space="preserve"> </w:t>
      </w:r>
    </w:p>
    <w:p w14:paraId="67E2FD3C"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lastRenderedPageBreak/>
        <w:t xml:space="preserve">The Administrator </w:t>
      </w:r>
      <w:r w:rsidRPr="003C0385">
        <w:rPr>
          <w:rFonts w:asciiTheme="minorHAnsi" w:hAnsiTheme="minorHAnsi" w:cstheme="minorHAnsi"/>
          <w:i/>
        </w:rPr>
        <w:t xml:space="preserve">(or insert applicable title) </w:t>
      </w:r>
      <w:r w:rsidRPr="003C0385">
        <w:rPr>
          <w:rFonts w:asciiTheme="minorHAnsi" w:hAnsiTheme="minorHAnsi" w:cstheme="minorHAnsi"/>
        </w:rPr>
        <w:t xml:space="preserve">is responsible for maintaining an effective and current emergency preparedness plan and implementing procedures. All staff members are provided training upon orientation and at a minimum on an annual basis as it relates to the emergency preparedness plan and are responsible for understanding the scope of the emergency plan and the role they play in implementing its procedures. </w:t>
      </w:r>
    </w:p>
    <w:p w14:paraId="0A19E02F" w14:textId="77777777" w:rsidR="003C0385" w:rsidRPr="003C0385" w:rsidRDefault="003C0385" w:rsidP="003C0385">
      <w:pPr>
        <w:rPr>
          <w:rFonts w:asciiTheme="minorHAnsi" w:hAnsiTheme="minorHAnsi" w:cstheme="minorHAnsi"/>
          <w:b/>
        </w:rPr>
      </w:pPr>
    </w:p>
    <w:p w14:paraId="1DBA2871" w14:textId="208A6123" w:rsidR="003C0385" w:rsidRPr="003C0385" w:rsidRDefault="003C0385" w:rsidP="003C0385">
      <w:pPr>
        <w:rPr>
          <w:rFonts w:asciiTheme="minorHAnsi" w:hAnsiTheme="minorHAnsi" w:cstheme="minorHAnsi"/>
          <w:b/>
        </w:rPr>
      </w:pPr>
    </w:p>
    <w:p w14:paraId="09AE47D4"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 xml:space="preserve">Roles and Responsibilities-Emergency Management Command </w:t>
      </w:r>
    </w:p>
    <w:p w14:paraId="7E063C25" w14:textId="77777777" w:rsidR="003C0385" w:rsidRPr="003C0385" w:rsidRDefault="003C0385" w:rsidP="003C0385">
      <w:pPr>
        <w:ind w:firstLine="720"/>
        <w:rPr>
          <w:rFonts w:asciiTheme="minorHAnsi" w:hAnsiTheme="minorHAnsi" w:cstheme="minorHAnsi"/>
        </w:rPr>
      </w:pPr>
    </w:p>
    <w:p w14:paraId="503E571E"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The facility will implement, to the extent possible, an Incident Command System (ICS) to provide command and control during an emergency incident. The ICS positions that will be established will include: (</w:t>
      </w:r>
      <w:r w:rsidRPr="003C0385">
        <w:rPr>
          <w:rFonts w:asciiTheme="minorHAnsi" w:hAnsiTheme="minorHAnsi" w:cstheme="minorHAnsi"/>
          <w:i/>
        </w:rPr>
        <w:t>Customize for your organization)</w:t>
      </w:r>
    </w:p>
    <w:p w14:paraId="02A10786" w14:textId="77777777" w:rsidR="003C0385" w:rsidRPr="003C0385" w:rsidRDefault="003C0385" w:rsidP="003C0385">
      <w:pPr>
        <w:pStyle w:val="BalloonText"/>
        <w:numPr>
          <w:ilvl w:val="0"/>
          <w:numId w:val="88"/>
        </w:numPr>
        <w:spacing w:after="200"/>
        <w:contextualSpacing/>
        <w:rPr>
          <w:rFonts w:asciiTheme="minorHAnsi" w:hAnsiTheme="minorHAnsi" w:cstheme="minorHAnsi"/>
          <w:sz w:val="24"/>
          <w:szCs w:val="24"/>
        </w:rPr>
      </w:pPr>
      <w:r w:rsidRPr="003C0385">
        <w:rPr>
          <w:rFonts w:asciiTheme="minorHAnsi" w:hAnsiTheme="minorHAnsi" w:cstheme="minorHAnsi"/>
          <w:sz w:val="24"/>
          <w:szCs w:val="24"/>
        </w:rPr>
        <w:t>Facility Incident Commander</w:t>
      </w:r>
    </w:p>
    <w:p w14:paraId="76AA4930" w14:textId="77777777" w:rsidR="003C0385" w:rsidRPr="003C0385" w:rsidRDefault="003C0385" w:rsidP="003C0385">
      <w:pPr>
        <w:pStyle w:val="BalloonText"/>
        <w:numPr>
          <w:ilvl w:val="0"/>
          <w:numId w:val="88"/>
        </w:numPr>
        <w:spacing w:after="200"/>
        <w:contextualSpacing/>
        <w:rPr>
          <w:rFonts w:asciiTheme="minorHAnsi" w:hAnsiTheme="minorHAnsi" w:cstheme="minorHAnsi"/>
          <w:sz w:val="24"/>
          <w:szCs w:val="24"/>
        </w:rPr>
      </w:pPr>
      <w:r w:rsidRPr="003C0385">
        <w:rPr>
          <w:rFonts w:asciiTheme="minorHAnsi" w:hAnsiTheme="minorHAnsi" w:cstheme="minorHAnsi"/>
          <w:sz w:val="24"/>
          <w:szCs w:val="24"/>
        </w:rPr>
        <w:t>Communications/Information Officer</w:t>
      </w:r>
    </w:p>
    <w:p w14:paraId="7DC6A867" w14:textId="77777777" w:rsidR="003C0385" w:rsidRPr="003C0385" w:rsidRDefault="003C0385" w:rsidP="003C0385">
      <w:pPr>
        <w:pStyle w:val="BalloonText"/>
        <w:numPr>
          <w:ilvl w:val="0"/>
          <w:numId w:val="88"/>
        </w:numPr>
        <w:spacing w:after="200"/>
        <w:contextualSpacing/>
        <w:rPr>
          <w:rFonts w:asciiTheme="minorHAnsi" w:hAnsiTheme="minorHAnsi" w:cstheme="minorHAnsi"/>
          <w:sz w:val="24"/>
          <w:szCs w:val="24"/>
        </w:rPr>
      </w:pPr>
      <w:r w:rsidRPr="003C0385">
        <w:rPr>
          <w:rFonts w:asciiTheme="minorHAnsi" w:hAnsiTheme="minorHAnsi" w:cstheme="minorHAnsi"/>
          <w:sz w:val="24"/>
          <w:szCs w:val="24"/>
        </w:rPr>
        <w:t>Liaison Officer</w:t>
      </w:r>
    </w:p>
    <w:p w14:paraId="493772D3" w14:textId="77777777" w:rsidR="003C0385" w:rsidRPr="003C0385" w:rsidRDefault="003C0385" w:rsidP="003C0385">
      <w:pPr>
        <w:pStyle w:val="BalloonText"/>
        <w:numPr>
          <w:ilvl w:val="0"/>
          <w:numId w:val="88"/>
        </w:numPr>
        <w:spacing w:after="200"/>
        <w:contextualSpacing/>
        <w:rPr>
          <w:rFonts w:asciiTheme="minorHAnsi" w:hAnsiTheme="minorHAnsi" w:cstheme="minorHAnsi"/>
          <w:sz w:val="24"/>
          <w:szCs w:val="24"/>
        </w:rPr>
      </w:pPr>
      <w:r w:rsidRPr="003C0385">
        <w:rPr>
          <w:rFonts w:asciiTheme="minorHAnsi" w:hAnsiTheme="minorHAnsi" w:cstheme="minorHAnsi"/>
          <w:sz w:val="24"/>
          <w:szCs w:val="24"/>
        </w:rPr>
        <w:t>Safety &amp; Security Officer</w:t>
      </w:r>
    </w:p>
    <w:p w14:paraId="6F3CE8C8" w14:textId="77777777" w:rsidR="003C0385" w:rsidRPr="003C0385" w:rsidRDefault="003C0385" w:rsidP="003C0385">
      <w:pPr>
        <w:pStyle w:val="BalloonText"/>
        <w:numPr>
          <w:ilvl w:val="0"/>
          <w:numId w:val="88"/>
        </w:numPr>
        <w:spacing w:after="200"/>
        <w:contextualSpacing/>
        <w:rPr>
          <w:rFonts w:asciiTheme="minorHAnsi" w:hAnsiTheme="minorHAnsi" w:cstheme="minorHAnsi"/>
          <w:sz w:val="24"/>
          <w:szCs w:val="24"/>
        </w:rPr>
      </w:pPr>
      <w:r w:rsidRPr="003C0385">
        <w:rPr>
          <w:rFonts w:asciiTheme="minorHAnsi" w:hAnsiTheme="minorHAnsi" w:cstheme="minorHAnsi"/>
          <w:sz w:val="24"/>
          <w:szCs w:val="24"/>
        </w:rPr>
        <w:t>Logistics Lead</w:t>
      </w:r>
    </w:p>
    <w:p w14:paraId="0EBB4296" w14:textId="77777777" w:rsidR="003C0385" w:rsidRPr="003C0385" w:rsidRDefault="003C0385" w:rsidP="003C0385">
      <w:pPr>
        <w:pStyle w:val="BalloonText"/>
        <w:numPr>
          <w:ilvl w:val="0"/>
          <w:numId w:val="88"/>
        </w:numPr>
        <w:spacing w:after="200"/>
        <w:contextualSpacing/>
        <w:rPr>
          <w:rFonts w:asciiTheme="minorHAnsi" w:hAnsiTheme="minorHAnsi" w:cstheme="minorHAnsi"/>
          <w:sz w:val="24"/>
          <w:szCs w:val="24"/>
        </w:rPr>
      </w:pPr>
      <w:r w:rsidRPr="003C0385">
        <w:rPr>
          <w:rFonts w:asciiTheme="minorHAnsi" w:hAnsiTheme="minorHAnsi" w:cstheme="minorHAnsi"/>
          <w:sz w:val="24"/>
          <w:szCs w:val="24"/>
        </w:rPr>
        <w:t xml:space="preserve">Supplies and Resources Lead </w:t>
      </w:r>
    </w:p>
    <w:p w14:paraId="40F626C5" w14:textId="77777777" w:rsidR="003C0385" w:rsidRPr="003C0385" w:rsidRDefault="003C0385" w:rsidP="003C0385">
      <w:pPr>
        <w:pStyle w:val="BalloonText"/>
        <w:numPr>
          <w:ilvl w:val="0"/>
          <w:numId w:val="88"/>
        </w:numPr>
        <w:spacing w:after="200"/>
        <w:contextualSpacing/>
        <w:rPr>
          <w:rFonts w:asciiTheme="minorHAnsi" w:hAnsiTheme="minorHAnsi" w:cstheme="minorHAnsi"/>
          <w:sz w:val="24"/>
          <w:szCs w:val="24"/>
        </w:rPr>
      </w:pPr>
      <w:r w:rsidRPr="003C0385">
        <w:rPr>
          <w:rFonts w:asciiTheme="minorHAnsi" w:hAnsiTheme="minorHAnsi" w:cstheme="minorHAnsi"/>
          <w:sz w:val="24"/>
          <w:szCs w:val="24"/>
        </w:rPr>
        <w:t>Medical/Clinical Lead</w:t>
      </w:r>
    </w:p>
    <w:p w14:paraId="3E3A28D6" w14:textId="77777777" w:rsidR="003C0385" w:rsidRPr="003C0385" w:rsidRDefault="003C0385" w:rsidP="003C0385">
      <w:pPr>
        <w:pStyle w:val="BalloonText"/>
        <w:numPr>
          <w:ilvl w:val="0"/>
          <w:numId w:val="88"/>
        </w:numPr>
        <w:spacing w:after="200"/>
        <w:contextualSpacing/>
        <w:rPr>
          <w:rFonts w:asciiTheme="minorHAnsi" w:hAnsiTheme="minorHAnsi" w:cstheme="minorHAnsi"/>
          <w:sz w:val="24"/>
          <w:szCs w:val="24"/>
        </w:rPr>
      </w:pPr>
      <w:r w:rsidRPr="003C0385">
        <w:rPr>
          <w:rFonts w:asciiTheme="minorHAnsi" w:hAnsiTheme="minorHAnsi" w:cstheme="minorHAnsi"/>
          <w:sz w:val="24"/>
          <w:szCs w:val="24"/>
        </w:rPr>
        <w:t>Staff/Employee Lead</w:t>
      </w:r>
    </w:p>
    <w:p w14:paraId="583D6857" w14:textId="77777777" w:rsidR="003C0385" w:rsidRPr="003C0385" w:rsidRDefault="003C0385" w:rsidP="003C0385">
      <w:pPr>
        <w:pStyle w:val="BalloonText"/>
        <w:numPr>
          <w:ilvl w:val="0"/>
          <w:numId w:val="88"/>
        </w:numPr>
        <w:spacing w:after="200"/>
        <w:contextualSpacing/>
        <w:rPr>
          <w:rFonts w:asciiTheme="minorHAnsi" w:hAnsiTheme="minorHAnsi" w:cstheme="minorHAnsi"/>
          <w:sz w:val="24"/>
          <w:szCs w:val="24"/>
        </w:rPr>
      </w:pPr>
      <w:r w:rsidRPr="003C0385">
        <w:rPr>
          <w:rFonts w:asciiTheme="minorHAnsi" w:hAnsiTheme="minorHAnsi" w:cstheme="minorHAnsi"/>
          <w:sz w:val="24"/>
          <w:szCs w:val="24"/>
        </w:rPr>
        <w:t>Continuity of Operations Lead</w:t>
      </w:r>
    </w:p>
    <w:p w14:paraId="46D8C033" w14:textId="77777777" w:rsidR="003C0385" w:rsidRPr="003C0385" w:rsidRDefault="003C0385" w:rsidP="003C0385">
      <w:pPr>
        <w:pStyle w:val="BalloonText"/>
        <w:numPr>
          <w:ilvl w:val="0"/>
          <w:numId w:val="88"/>
        </w:numPr>
        <w:spacing w:after="200"/>
        <w:contextualSpacing/>
        <w:rPr>
          <w:rFonts w:asciiTheme="minorHAnsi" w:hAnsiTheme="minorHAnsi" w:cstheme="minorHAnsi"/>
          <w:sz w:val="24"/>
          <w:szCs w:val="24"/>
        </w:rPr>
      </w:pPr>
      <w:r w:rsidRPr="003C0385">
        <w:rPr>
          <w:rFonts w:asciiTheme="minorHAnsi" w:hAnsiTheme="minorHAnsi" w:cstheme="minorHAnsi"/>
          <w:sz w:val="24"/>
          <w:szCs w:val="24"/>
        </w:rPr>
        <w:t>Finance Lead</w:t>
      </w:r>
    </w:p>
    <w:p w14:paraId="04524244"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The ICS positions identified above will form the Incident Management Team (IMT). This team will gather in a Command Center </w:t>
      </w:r>
      <w:proofErr w:type="gramStart"/>
      <w:r w:rsidRPr="003C0385">
        <w:rPr>
          <w:rFonts w:asciiTheme="minorHAnsi" w:hAnsiTheme="minorHAnsi" w:cstheme="minorHAnsi"/>
        </w:rPr>
        <w:t>located ___</w:t>
      </w:r>
      <w:proofErr w:type="gramEnd"/>
      <w:r w:rsidRPr="003C0385">
        <w:rPr>
          <w:rFonts w:asciiTheme="minorHAnsi" w:hAnsiTheme="minorHAnsi" w:cstheme="minorHAnsi"/>
        </w:rPr>
        <w:t xml:space="preserve">__________ or secondary location ____________.  </w:t>
      </w:r>
    </w:p>
    <w:p w14:paraId="62C4E718" w14:textId="77777777" w:rsidR="003C0385" w:rsidRPr="003C0385" w:rsidRDefault="003C0385" w:rsidP="003C0385">
      <w:pPr>
        <w:ind w:left="720"/>
        <w:rPr>
          <w:rFonts w:asciiTheme="minorHAnsi" w:hAnsiTheme="minorHAnsi" w:cstheme="minorHAnsi"/>
        </w:rPr>
      </w:pPr>
    </w:p>
    <w:tbl>
      <w:tblPr>
        <w:tblStyle w:val="TableGrid"/>
        <w:tblW w:w="0" w:type="auto"/>
        <w:tblInd w:w="-113" w:type="dxa"/>
        <w:tblLook w:val="04A0" w:firstRow="1" w:lastRow="0" w:firstColumn="1" w:lastColumn="0" w:noHBand="0" w:noVBand="1"/>
      </w:tblPr>
      <w:tblGrid>
        <w:gridCol w:w="4788"/>
        <w:gridCol w:w="4675"/>
      </w:tblGrid>
      <w:tr w:rsidR="003C0385" w:rsidRPr="003C0385" w14:paraId="61FCCAA0" w14:textId="77777777" w:rsidTr="00742B1E">
        <w:tc>
          <w:tcPr>
            <w:tcW w:w="4788" w:type="dxa"/>
            <w:shd w:val="clear" w:color="auto" w:fill="D9D9D9" w:themeFill="background1" w:themeFillShade="D9"/>
          </w:tcPr>
          <w:p w14:paraId="36E26CFE"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ICS Position</w:t>
            </w:r>
          </w:p>
        </w:tc>
        <w:tc>
          <w:tcPr>
            <w:tcW w:w="4675" w:type="dxa"/>
            <w:shd w:val="clear" w:color="auto" w:fill="D9D9D9" w:themeFill="background1" w:themeFillShade="D9"/>
          </w:tcPr>
          <w:p w14:paraId="277C2DFB"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Title of Facility Position</w:t>
            </w:r>
          </w:p>
        </w:tc>
      </w:tr>
      <w:tr w:rsidR="003C0385" w:rsidRPr="003C0385" w14:paraId="121D6D1F" w14:textId="77777777" w:rsidTr="00742B1E">
        <w:tc>
          <w:tcPr>
            <w:tcW w:w="4788" w:type="dxa"/>
          </w:tcPr>
          <w:p w14:paraId="39F6512A" w14:textId="77777777" w:rsidR="003C0385" w:rsidRPr="003C0385" w:rsidRDefault="003C0385" w:rsidP="00742B1E">
            <w:pPr>
              <w:spacing w:after="200"/>
              <w:contextualSpacing/>
              <w:rPr>
                <w:rFonts w:asciiTheme="minorHAnsi" w:hAnsiTheme="minorHAnsi" w:cstheme="minorHAnsi"/>
                <w:szCs w:val="24"/>
              </w:rPr>
            </w:pPr>
            <w:r w:rsidRPr="003C0385">
              <w:rPr>
                <w:rFonts w:asciiTheme="minorHAnsi" w:hAnsiTheme="minorHAnsi" w:cstheme="minorHAnsi"/>
                <w:szCs w:val="24"/>
              </w:rPr>
              <w:t>Facility Incident Commander</w:t>
            </w:r>
          </w:p>
        </w:tc>
        <w:tc>
          <w:tcPr>
            <w:tcW w:w="4675" w:type="dxa"/>
          </w:tcPr>
          <w:p w14:paraId="39948775" w14:textId="77777777" w:rsidR="003C0385" w:rsidRPr="003C0385" w:rsidRDefault="003C0385" w:rsidP="00742B1E">
            <w:pPr>
              <w:rPr>
                <w:rFonts w:asciiTheme="minorHAnsi" w:hAnsiTheme="minorHAnsi" w:cstheme="minorHAnsi"/>
                <w:szCs w:val="24"/>
              </w:rPr>
            </w:pPr>
          </w:p>
        </w:tc>
      </w:tr>
      <w:tr w:rsidR="003C0385" w:rsidRPr="003C0385" w14:paraId="63D02DB5" w14:textId="77777777" w:rsidTr="00742B1E">
        <w:tc>
          <w:tcPr>
            <w:tcW w:w="4788" w:type="dxa"/>
          </w:tcPr>
          <w:p w14:paraId="0DEFFB08" w14:textId="77777777" w:rsidR="003C0385" w:rsidRPr="003C0385" w:rsidRDefault="003C0385" w:rsidP="00742B1E">
            <w:pPr>
              <w:spacing w:after="200"/>
              <w:contextualSpacing/>
              <w:rPr>
                <w:rFonts w:asciiTheme="minorHAnsi" w:hAnsiTheme="minorHAnsi" w:cstheme="minorHAnsi"/>
                <w:szCs w:val="24"/>
              </w:rPr>
            </w:pPr>
            <w:r w:rsidRPr="003C0385">
              <w:rPr>
                <w:rFonts w:asciiTheme="minorHAnsi" w:hAnsiTheme="minorHAnsi" w:cstheme="minorHAnsi"/>
                <w:szCs w:val="24"/>
              </w:rPr>
              <w:t>Communications/Information Office</w:t>
            </w:r>
          </w:p>
        </w:tc>
        <w:tc>
          <w:tcPr>
            <w:tcW w:w="4675" w:type="dxa"/>
          </w:tcPr>
          <w:p w14:paraId="4A7E214C" w14:textId="77777777" w:rsidR="003C0385" w:rsidRPr="003C0385" w:rsidRDefault="003C0385" w:rsidP="00742B1E">
            <w:pPr>
              <w:rPr>
                <w:rFonts w:asciiTheme="minorHAnsi" w:hAnsiTheme="minorHAnsi" w:cstheme="minorHAnsi"/>
                <w:szCs w:val="24"/>
              </w:rPr>
            </w:pPr>
          </w:p>
        </w:tc>
      </w:tr>
      <w:tr w:rsidR="003C0385" w:rsidRPr="003C0385" w14:paraId="5703F560" w14:textId="77777777" w:rsidTr="00742B1E">
        <w:tc>
          <w:tcPr>
            <w:tcW w:w="4788" w:type="dxa"/>
          </w:tcPr>
          <w:p w14:paraId="4476756F" w14:textId="77777777" w:rsidR="003C0385" w:rsidRPr="003C0385" w:rsidRDefault="003C0385" w:rsidP="00742B1E">
            <w:pPr>
              <w:spacing w:after="200"/>
              <w:contextualSpacing/>
              <w:rPr>
                <w:rFonts w:asciiTheme="minorHAnsi" w:hAnsiTheme="minorHAnsi" w:cstheme="minorHAnsi"/>
                <w:szCs w:val="24"/>
              </w:rPr>
            </w:pPr>
            <w:r w:rsidRPr="003C0385">
              <w:rPr>
                <w:rFonts w:asciiTheme="minorHAnsi" w:hAnsiTheme="minorHAnsi" w:cstheme="minorHAnsi"/>
                <w:szCs w:val="24"/>
              </w:rPr>
              <w:t>Liaison Officer</w:t>
            </w:r>
          </w:p>
        </w:tc>
        <w:tc>
          <w:tcPr>
            <w:tcW w:w="4675" w:type="dxa"/>
          </w:tcPr>
          <w:p w14:paraId="0F8406C2" w14:textId="77777777" w:rsidR="003C0385" w:rsidRPr="003C0385" w:rsidRDefault="003C0385" w:rsidP="00742B1E">
            <w:pPr>
              <w:rPr>
                <w:rFonts w:asciiTheme="minorHAnsi" w:hAnsiTheme="minorHAnsi" w:cstheme="minorHAnsi"/>
                <w:szCs w:val="24"/>
              </w:rPr>
            </w:pPr>
          </w:p>
        </w:tc>
      </w:tr>
      <w:tr w:rsidR="003C0385" w:rsidRPr="003C0385" w14:paraId="609D9337" w14:textId="77777777" w:rsidTr="00742B1E">
        <w:tc>
          <w:tcPr>
            <w:tcW w:w="4788" w:type="dxa"/>
          </w:tcPr>
          <w:p w14:paraId="4DE946DB" w14:textId="77777777" w:rsidR="003C0385" w:rsidRPr="003C0385" w:rsidRDefault="003C0385" w:rsidP="00742B1E">
            <w:pPr>
              <w:spacing w:after="200"/>
              <w:contextualSpacing/>
              <w:rPr>
                <w:rFonts w:asciiTheme="minorHAnsi" w:hAnsiTheme="minorHAnsi" w:cstheme="minorHAnsi"/>
                <w:szCs w:val="24"/>
              </w:rPr>
            </w:pPr>
            <w:r w:rsidRPr="003C0385">
              <w:rPr>
                <w:rFonts w:asciiTheme="minorHAnsi" w:hAnsiTheme="minorHAnsi" w:cstheme="minorHAnsi"/>
                <w:szCs w:val="24"/>
              </w:rPr>
              <w:t>Safety &amp; Security Officer</w:t>
            </w:r>
          </w:p>
        </w:tc>
        <w:tc>
          <w:tcPr>
            <w:tcW w:w="4675" w:type="dxa"/>
          </w:tcPr>
          <w:p w14:paraId="09501761" w14:textId="77777777" w:rsidR="003C0385" w:rsidRPr="003C0385" w:rsidRDefault="003C0385" w:rsidP="00742B1E">
            <w:pPr>
              <w:rPr>
                <w:rFonts w:asciiTheme="minorHAnsi" w:hAnsiTheme="minorHAnsi" w:cstheme="minorHAnsi"/>
                <w:szCs w:val="24"/>
              </w:rPr>
            </w:pPr>
          </w:p>
        </w:tc>
      </w:tr>
      <w:tr w:rsidR="003C0385" w:rsidRPr="003C0385" w14:paraId="31BA5E02" w14:textId="77777777" w:rsidTr="00742B1E">
        <w:tc>
          <w:tcPr>
            <w:tcW w:w="4788" w:type="dxa"/>
          </w:tcPr>
          <w:p w14:paraId="1825A0EA" w14:textId="77777777" w:rsidR="003C0385" w:rsidRPr="003C0385" w:rsidRDefault="003C0385" w:rsidP="00742B1E">
            <w:pPr>
              <w:spacing w:after="200"/>
              <w:contextualSpacing/>
              <w:rPr>
                <w:rFonts w:asciiTheme="minorHAnsi" w:hAnsiTheme="minorHAnsi" w:cstheme="minorHAnsi"/>
                <w:szCs w:val="24"/>
              </w:rPr>
            </w:pPr>
            <w:r w:rsidRPr="003C0385">
              <w:rPr>
                <w:rFonts w:asciiTheme="minorHAnsi" w:hAnsiTheme="minorHAnsi" w:cstheme="minorHAnsi"/>
                <w:szCs w:val="24"/>
              </w:rPr>
              <w:t>Logistics Lead</w:t>
            </w:r>
          </w:p>
        </w:tc>
        <w:tc>
          <w:tcPr>
            <w:tcW w:w="4675" w:type="dxa"/>
          </w:tcPr>
          <w:p w14:paraId="769AF51D" w14:textId="77777777" w:rsidR="003C0385" w:rsidRPr="003C0385" w:rsidRDefault="003C0385" w:rsidP="00742B1E">
            <w:pPr>
              <w:rPr>
                <w:rFonts w:asciiTheme="minorHAnsi" w:hAnsiTheme="minorHAnsi" w:cstheme="minorHAnsi"/>
                <w:szCs w:val="24"/>
              </w:rPr>
            </w:pPr>
          </w:p>
        </w:tc>
      </w:tr>
      <w:tr w:rsidR="003C0385" w:rsidRPr="003C0385" w14:paraId="73B17FD9" w14:textId="77777777" w:rsidTr="00742B1E">
        <w:tc>
          <w:tcPr>
            <w:tcW w:w="4788" w:type="dxa"/>
          </w:tcPr>
          <w:p w14:paraId="55B551F6" w14:textId="77777777" w:rsidR="003C0385" w:rsidRPr="003C0385" w:rsidRDefault="003C0385" w:rsidP="00742B1E">
            <w:pPr>
              <w:spacing w:after="200"/>
              <w:contextualSpacing/>
              <w:rPr>
                <w:rFonts w:asciiTheme="minorHAnsi" w:hAnsiTheme="minorHAnsi" w:cstheme="minorHAnsi"/>
                <w:szCs w:val="24"/>
              </w:rPr>
            </w:pPr>
            <w:r w:rsidRPr="003C0385">
              <w:rPr>
                <w:rFonts w:asciiTheme="minorHAnsi" w:hAnsiTheme="minorHAnsi" w:cstheme="minorHAnsi"/>
                <w:szCs w:val="24"/>
              </w:rPr>
              <w:t xml:space="preserve">Supplies and Resources Lead </w:t>
            </w:r>
          </w:p>
        </w:tc>
        <w:tc>
          <w:tcPr>
            <w:tcW w:w="4675" w:type="dxa"/>
          </w:tcPr>
          <w:p w14:paraId="28161F0A" w14:textId="77777777" w:rsidR="003C0385" w:rsidRPr="003C0385" w:rsidRDefault="003C0385" w:rsidP="00742B1E">
            <w:pPr>
              <w:rPr>
                <w:rFonts w:asciiTheme="minorHAnsi" w:hAnsiTheme="minorHAnsi" w:cstheme="minorHAnsi"/>
                <w:szCs w:val="24"/>
              </w:rPr>
            </w:pPr>
          </w:p>
        </w:tc>
      </w:tr>
      <w:tr w:rsidR="003C0385" w:rsidRPr="003C0385" w14:paraId="12BF2496" w14:textId="77777777" w:rsidTr="00742B1E">
        <w:tc>
          <w:tcPr>
            <w:tcW w:w="4788" w:type="dxa"/>
          </w:tcPr>
          <w:p w14:paraId="7B829107" w14:textId="77777777" w:rsidR="003C0385" w:rsidRPr="003C0385" w:rsidRDefault="003C0385" w:rsidP="00742B1E">
            <w:pPr>
              <w:spacing w:after="200"/>
              <w:contextualSpacing/>
              <w:rPr>
                <w:rFonts w:asciiTheme="minorHAnsi" w:hAnsiTheme="minorHAnsi" w:cstheme="minorHAnsi"/>
                <w:szCs w:val="24"/>
              </w:rPr>
            </w:pPr>
            <w:r w:rsidRPr="003C0385">
              <w:rPr>
                <w:rFonts w:asciiTheme="minorHAnsi" w:hAnsiTheme="minorHAnsi" w:cstheme="minorHAnsi"/>
                <w:szCs w:val="24"/>
              </w:rPr>
              <w:t>Medical/Clinical Lead</w:t>
            </w:r>
          </w:p>
        </w:tc>
        <w:tc>
          <w:tcPr>
            <w:tcW w:w="4675" w:type="dxa"/>
          </w:tcPr>
          <w:p w14:paraId="5B02BAA5" w14:textId="77777777" w:rsidR="003C0385" w:rsidRPr="003C0385" w:rsidRDefault="003C0385" w:rsidP="00742B1E">
            <w:pPr>
              <w:rPr>
                <w:rFonts w:asciiTheme="minorHAnsi" w:hAnsiTheme="minorHAnsi" w:cstheme="minorHAnsi"/>
                <w:szCs w:val="24"/>
              </w:rPr>
            </w:pPr>
          </w:p>
        </w:tc>
      </w:tr>
      <w:tr w:rsidR="003C0385" w:rsidRPr="003C0385" w14:paraId="58803543" w14:textId="77777777" w:rsidTr="00742B1E">
        <w:tc>
          <w:tcPr>
            <w:tcW w:w="4788" w:type="dxa"/>
          </w:tcPr>
          <w:p w14:paraId="49EB3D66" w14:textId="77777777" w:rsidR="003C0385" w:rsidRPr="003C0385" w:rsidRDefault="003C0385" w:rsidP="00742B1E">
            <w:pPr>
              <w:spacing w:after="200"/>
              <w:contextualSpacing/>
              <w:rPr>
                <w:rFonts w:asciiTheme="minorHAnsi" w:hAnsiTheme="minorHAnsi" w:cstheme="minorHAnsi"/>
                <w:szCs w:val="24"/>
              </w:rPr>
            </w:pPr>
            <w:r w:rsidRPr="003C0385">
              <w:rPr>
                <w:rFonts w:asciiTheme="minorHAnsi" w:hAnsiTheme="minorHAnsi" w:cstheme="minorHAnsi"/>
                <w:szCs w:val="24"/>
              </w:rPr>
              <w:t>Staff/Employee Lead</w:t>
            </w:r>
          </w:p>
        </w:tc>
        <w:tc>
          <w:tcPr>
            <w:tcW w:w="4675" w:type="dxa"/>
          </w:tcPr>
          <w:p w14:paraId="609F40A7" w14:textId="77777777" w:rsidR="003C0385" w:rsidRPr="003C0385" w:rsidRDefault="003C0385" w:rsidP="00742B1E">
            <w:pPr>
              <w:rPr>
                <w:rFonts w:asciiTheme="minorHAnsi" w:hAnsiTheme="minorHAnsi" w:cstheme="minorHAnsi"/>
                <w:szCs w:val="24"/>
              </w:rPr>
            </w:pPr>
          </w:p>
        </w:tc>
      </w:tr>
      <w:tr w:rsidR="003C0385" w:rsidRPr="003C0385" w14:paraId="1ECC364F" w14:textId="77777777" w:rsidTr="00742B1E">
        <w:tc>
          <w:tcPr>
            <w:tcW w:w="4788" w:type="dxa"/>
          </w:tcPr>
          <w:p w14:paraId="49882913" w14:textId="77777777" w:rsidR="003C0385" w:rsidRPr="003C0385" w:rsidRDefault="003C0385" w:rsidP="00742B1E">
            <w:pPr>
              <w:spacing w:after="200"/>
              <w:contextualSpacing/>
              <w:rPr>
                <w:rFonts w:asciiTheme="minorHAnsi" w:hAnsiTheme="minorHAnsi" w:cstheme="minorHAnsi"/>
                <w:szCs w:val="24"/>
              </w:rPr>
            </w:pPr>
            <w:r w:rsidRPr="003C0385">
              <w:rPr>
                <w:rFonts w:asciiTheme="minorHAnsi" w:hAnsiTheme="minorHAnsi" w:cstheme="minorHAnsi"/>
                <w:szCs w:val="24"/>
              </w:rPr>
              <w:t>Continuity of Operations Lead</w:t>
            </w:r>
          </w:p>
        </w:tc>
        <w:tc>
          <w:tcPr>
            <w:tcW w:w="4675" w:type="dxa"/>
          </w:tcPr>
          <w:p w14:paraId="079CA0A9" w14:textId="77777777" w:rsidR="003C0385" w:rsidRPr="003C0385" w:rsidRDefault="003C0385" w:rsidP="00742B1E">
            <w:pPr>
              <w:rPr>
                <w:rFonts w:asciiTheme="minorHAnsi" w:hAnsiTheme="minorHAnsi" w:cstheme="minorHAnsi"/>
                <w:szCs w:val="24"/>
              </w:rPr>
            </w:pPr>
          </w:p>
        </w:tc>
      </w:tr>
      <w:tr w:rsidR="003C0385" w:rsidRPr="003C0385" w14:paraId="13BDBFBB" w14:textId="77777777" w:rsidTr="00742B1E">
        <w:tc>
          <w:tcPr>
            <w:tcW w:w="4788" w:type="dxa"/>
          </w:tcPr>
          <w:p w14:paraId="1B4C300C" w14:textId="77777777" w:rsidR="003C0385" w:rsidRPr="003C0385" w:rsidRDefault="003C0385" w:rsidP="00742B1E">
            <w:pPr>
              <w:spacing w:after="200"/>
              <w:contextualSpacing/>
              <w:rPr>
                <w:rFonts w:asciiTheme="minorHAnsi" w:hAnsiTheme="minorHAnsi" w:cstheme="minorHAnsi"/>
                <w:szCs w:val="24"/>
              </w:rPr>
            </w:pPr>
            <w:r w:rsidRPr="003C0385">
              <w:rPr>
                <w:rFonts w:asciiTheme="minorHAnsi" w:hAnsiTheme="minorHAnsi" w:cstheme="minorHAnsi"/>
                <w:szCs w:val="24"/>
              </w:rPr>
              <w:t>Finance Lead</w:t>
            </w:r>
          </w:p>
        </w:tc>
        <w:tc>
          <w:tcPr>
            <w:tcW w:w="4675" w:type="dxa"/>
          </w:tcPr>
          <w:p w14:paraId="54DBEA70" w14:textId="77777777" w:rsidR="003C0385" w:rsidRPr="003C0385" w:rsidRDefault="003C0385" w:rsidP="00742B1E">
            <w:pPr>
              <w:rPr>
                <w:rFonts w:asciiTheme="minorHAnsi" w:hAnsiTheme="minorHAnsi" w:cstheme="minorHAnsi"/>
                <w:szCs w:val="24"/>
              </w:rPr>
            </w:pPr>
          </w:p>
        </w:tc>
      </w:tr>
      <w:tr w:rsidR="003C0385" w:rsidRPr="003C0385" w14:paraId="7DE5A3D6" w14:textId="77777777" w:rsidTr="00742B1E">
        <w:tc>
          <w:tcPr>
            <w:tcW w:w="4788" w:type="dxa"/>
          </w:tcPr>
          <w:p w14:paraId="717111C4" w14:textId="77777777" w:rsidR="003C0385" w:rsidRPr="003C0385" w:rsidRDefault="003C0385" w:rsidP="00742B1E">
            <w:pPr>
              <w:spacing w:after="200"/>
              <w:contextualSpacing/>
              <w:rPr>
                <w:rFonts w:asciiTheme="minorHAnsi" w:hAnsiTheme="minorHAnsi" w:cstheme="minorHAnsi"/>
                <w:szCs w:val="24"/>
              </w:rPr>
            </w:pPr>
            <w:r w:rsidRPr="003C0385">
              <w:rPr>
                <w:rFonts w:asciiTheme="minorHAnsi" w:hAnsiTheme="minorHAnsi" w:cstheme="minorHAnsi"/>
                <w:szCs w:val="24"/>
              </w:rPr>
              <w:t>Clinical Lead</w:t>
            </w:r>
          </w:p>
        </w:tc>
        <w:tc>
          <w:tcPr>
            <w:tcW w:w="4675" w:type="dxa"/>
          </w:tcPr>
          <w:p w14:paraId="19C38C2F" w14:textId="77777777" w:rsidR="003C0385" w:rsidRPr="003C0385" w:rsidRDefault="003C0385" w:rsidP="00742B1E">
            <w:pPr>
              <w:rPr>
                <w:rFonts w:asciiTheme="minorHAnsi" w:hAnsiTheme="minorHAnsi" w:cstheme="minorHAnsi"/>
                <w:szCs w:val="24"/>
              </w:rPr>
            </w:pPr>
          </w:p>
        </w:tc>
      </w:tr>
      <w:tr w:rsidR="003C0385" w:rsidRPr="003C0385" w14:paraId="439B0150" w14:textId="77777777" w:rsidTr="00742B1E">
        <w:tc>
          <w:tcPr>
            <w:tcW w:w="4788" w:type="dxa"/>
          </w:tcPr>
          <w:p w14:paraId="6DCB54DB" w14:textId="77777777" w:rsidR="003C0385" w:rsidRPr="003C0385" w:rsidRDefault="003C0385" w:rsidP="00742B1E">
            <w:pPr>
              <w:spacing w:after="200"/>
              <w:contextualSpacing/>
              <w:rPr>
                <w:rFonts w:asciiTheme="minorHAnsi" w:hAnsiTheme="minorHAnsi" w:cstheme="minorHAnsi"/>
                <w:szCs w:val="24"/>
              </w:rPr>
            </w:pPr>
            <w:r w:rsidRPr="003C0385">
              <w:rPr>
                <w:rFonts w:asciiTheme="minorHAnsi" w:hAnsiTheme="minorHAnsi" w:cstheme="minorHAnsi"/>
                <w:szCs w:val="24"/>
              </w:rPr>
              <w:t xml:space="preserve">Alternative Care Site Lead(s) </w:t>
            </w:r>
          </w:p>
        </w:tc>
        <w:tc>
          <w:tcPr>
            <w:tcW w:w="4675" w:type="dxa"/>
          </w:tcPr>
          <w:p w14:paraId="2C83492D" w14:textId="77777777" w:rsidR="003C0385" w:rsidRPr="003C0385" w:rsidRDefault="003C0385" w:rsidP="00742B1E">
            <w:pPr>
              <w:rPr>
                <w:rFonts w:asciiTheme="minorHAnsi" w:hAnsiTheme="minorHAnsi" w:cstheme="minorHAnsi"/>
                <w:szCs w:val="24"/>
              </w:rPr>
            </w:pPr>
          </w:p>
        </w:tc>
      </w:tr>
    </w:tbl>
    <w:p w14:paraId="2C8E3C38" w14:textId="77777777" w:rsidR="003C0385" w:rsidRPr="003C0385" w:rsidRDefault="003C0385" w:rsidP="003C0385">
      <w:pPr>
        <w:rPr>
          <w:rFonts w:asciiTheme="minorHAnsi" w:hAnsiTheme="minorHAnsi" w:cstheme="minorHAnsi"/>
        </w:rPr>
      </w:pPr>
    </w:p>
    <w:p w14:paraId="67A9083C"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lastRenderedPageBreak/>
        <w:t xml:space="preserve">The Facility Command location will be equipped with communication </w:t>
      </w:r>
      <w:proofErr w:type="gramStart"/>
      <w:r w:rsidRPr="003C0385">
        <w:rPr>
          <w:rFonts w:asciiTheme="minorHAnsi" w:hAnsiTheme="minorHAnsi" w:cstheme="minorHAnsi"/>
        </w:rPr>
        <w:t>systems</w:t>
      </w:r>
      <w:proofErr w:type="gramEnd"/>
      <w:r w:rsidRPr="003C0385">
        <w:rPr>
          <w:rFonts w:asciiTheme="minorHAnsi" w:hAnsiTheme="minorHAnsi" w:cstheme="minorHAnsi"/>
        </w:rPr>
        <w:t xml:space="preserve"> primary and secondary needed to communicate during an emergency incident response. The following equipment and materials will be stored in or near the Command Center.  This will include but not limited to:</w:t>
      </w:r>
    </w:p>
    <w:p w14:paraId="5AADC21B" w14:textId="77777777" w:rsidR="003C0385" w:rsidRPr="003C0385" w:rsidRDefault="003C0385" w:rsidP="003C0385">
      <w:pPr>
        <w:pStyle w:val="BalloonText"/>
        <w:numPr>
          <w:ilvl w:val="0"/>
          <w:numId w:val="90"/>
        </w:numPr>
        <w:rPr>
          <w:rFonts w:asciiTheme="minorHAnsi" w:hAnsiTheme="minorHAnsi" w:cstheme="minorHAnsi"/>
          <w:sz w:val="24"/>
          <w:szCs w:val="24"/>
        </w:rPr>
      </w:pPr>
      <w:r w:rsidRPr="003C0385">
        <w:rPr>
          <w:rFonts w:asciiTheme="minorHAnsi" w:hAnsiTheme="minorHAnsi" w:cstheme="minorHAnsi"/>
          <w:sz w:val="24"/>
          <w:szCs w:val="24"/>
        </w:rPr>
        <w:t>Communication systems</w:t>
      </w:r>
    </w:p>
    <w:p w14:paraId="56FC7D9E" w14:textId="77777777" w:rsidR="003C0385" w:rsidRPr="003C0385" w:rsidRDefault="003C0385" w:rsidP="003C0385">
      <w:pPr>
        <w:pStyle w:val="BalloonText"/>
        <w:numPr>
          <w:ilvl w:val="0"/>
          <w:numId w:val="90"/>
        </w:numPr>
        <w:rPr>
          <w:rFonts w:asciiTheme="minorHAnsi" w:hAnsiTheme="minorHAnsi" w:cstheme="minorHAnsi"/>
          <w:sz w:val="24"/>
          <w:szCs w:val="24"/>
        </w:rPr>
      </w:pPr>
      <w:r w:rsidRPr="003C0385">
        <w:rPr>
          <w:rFonts w:asciiTheme="minorHAnsi" w:hAnsiTheme="minorHAnsi" w:cstheme="minorHAnsi"/>
          <w:sz w:val="24"/>
          <w:szCs w:val="24"/>
        </w:rPr>
        <w:t>Contact lists and directories</w:t>
      </w:r>
    </w:p>
    <w:p w14:paraId="2F6C013F" w14:textId="77777777" w:rsidR="003C0385" w:rsidRPr="003C0385" w:rsidRDefault="003C0385" w:rsidP="003C0385">
      <w:pPr>
        <w:pStyle w:val="BalloonText"/>
        <w:numPr>
          <w:ilvl w:val="0"/>
          <w:numId w:val="90"/>
        </w:numPr>
        <w:rPr>
          <w:rFonts w:asciiTheme="minorHAnsi" w:hAnsiTheme="minorHAnsi" w:cstheme="minorHAnsi"/>
          <w:sz w:val="24"/>
          <w:szCs w:val="24"/>
        </w:rPr>
      </w:pPr>
      <w:r w:rsidRPr="003C0385">
        <w:rPr>
          <w:rFonts w:asciiTheme="minorHAnsi" w:hAnsiTheme="minorHAnsi" w:cstheme="minorHAnsi"/>
          <w:sz w:val="24"/>
          <w:szCs w:val="24"/>
        </w:rPr>
        <w:t>Emergency Response equipment and inventory lists</w:t>
      </w:r>
    </w:p>
    <w:p w14:paraId="5D78A879" w14:textId="77777777" w:rsidR="003C0385" w:rsidRPr="003C0385" w:rsidRDefault="003C0385" w:rsidP="003C0385">
      <w:pPr>
        <w:pStyle w:val="BalloonText"/>
        <w:numPr>
          <w:ilvl w:val="0"/>
          <w:numId w:val="90"/>
        </w:numPr>
        <w:rPr>
          <w:rFonts w:asciiTheme="minorHAnsi" w:hAnsiTheme="minorHAnsi" w:cstheme="minorHAnsi"/>
          <w:sz w:val="24"/>
          <w:szCs w:val="24"/>
        </w:rPr>
      </w:pPr>
      <w:r w:rsidRPr="003C0385">
        <w:rPr>
          <w:rFonts w:asciiTheme="minorHAnsi" w:hAnsiTheme="minorHAnsi" w:cstheme="minorHAnsi"/>
          <w:sz w:val="24"/>
          <w:szCs w:val="24"/>
        </w:rPr>
        <w:t>Triage resources and labeling</w:t>
      </w:r>
    </w:p>
    <w:p w14:paraId="78E41AF2" w14:textId="77777777" w:rsidR="003C0385" w:rsidRPr="003C0385" w:rsidRDefault="003C0385" w:rsidP="003C0385">
      <w:pPr>
        <w:pStyle w:val="BalloonText"/>
        <w:numPr>
          <w:ilvl w:val="0"/>
          <w:numId w:val="90"/>
        </w:numPr>
        <w:rPr>
          <w:rFonts w:asciiTheme="minorHAnsi" w:hAnsiTheme="minorHAnsi" w:cstheme="minorHAnsi"/>
          <w:sz w:val="24"/>
          <w:szCs w:val="24"/>
        </w:rPr>
      </w:pPr>
      <w:r w:rsidRPr="003C0385">
        <w:rPr>
          <w:rFonts w:asciiTheme="minorHAnsi" w:hAnsiTheme="minorHAnsi" w:cstheme="minorHAnsi"/>
          <w:sz w:val="24"/>
          <w:szCs w:val="24"/>
        </w:rPr>
        <w:t>General office supplies</w:t>
      </w:r>
    </w:p>
    <w:p w14:paraId="61EAB2D1" w14:textId="77777777" w:rsidR="003C0385" w:rsidRPr="003C0385" w:rsidRDefault="003C0385" w:rsidP="003C0385">
      <w:pPr>
        <w:pStyle w:val="BalloonText"/>
        <w:numPr>
          <w:ilvl w:val="0"/>
          <w:numId w:val="90"/>
        </w:numPr>
        <w:rPr>
          <w:rFonts w:asciiTheme="minorHAnsi" w:hAnsiTheme="minorHAnsi" w:cstheme="minorHAnsi"/>
          <w:sz w:val="24"/>
          <w:szCs w:val="24"/>
        </w:rPr>
      </w:pPr>
      <w:r w:rsidRPr="003C0385">
        <w:rPr>
          <w:rFonts w:asciiTheme="minorHAnsi" w:hAnsiTheme="minorHAnsi" w:cstheme="minorHAnsi"/>
          <w:sz w:val="24"/>
          <w:szCs w:val="24"/>
        </w:rPr>
        <w:t>Flashlights</w:t>
      </w:r>
    </w:p>
    <w:p w14:paraId="03DAF457" w14:textId="77777777" w:rsidR="003C0385" w:rsidRPr="003C0385" w:rsidRDefault="003C0385" w:rsidP="003C0385">
      <w:pPr>
        <w:pStyle w:val="BalloonText"/>
        <w:numPr>
          <w:ilvl w:val="0"/>
          <w:numId w:val="90"/>
        </w:numPr>
        <w:rPr>
          <w:rFonts w:asciiTheme="minorHAnsi" w:hAnsiTheme="minorHAnsi" w:cstheme="minorHAnsi"/>
          <w:sz w:val="24"/>
          <w:szCs w:val="24"/>
        </w:rPr>
      </w:pPr>
      <w:r w:rsidRPr="003C0385">
        <w:rPr>
          <w:rFonts w:asciiTheme="minorHAnsi" w:hAnsiTheme="minorHAnsi" w:cstheme="minorHAnsi"/>
          <w:sz w:val="24"/>
          <w:szCs w:val="24"/>
        </w:rPr>
        <w:t>White boards/flip charts</w:t>
      </w:r>
    </w:p>
    <w:p w14:paraId="01DC5D1D" w14:textId="77777777" w:rsidR="003C0385" w:rsidRPr="003C0385" w:rsidRDefault="003C0385" w:rsidP="003C0385">
      <w:pPr>
        <w:pStyle w:val="BalloonText"/>
        <w:numPr>
          <w:ilvl w:val="0"/>
          <w:numId w:val="90"/>
        </w:numPr>
        <w:rPr>
          <w:rFonts w:asciiTheme="minorHAnsi" w:hAnsiTheme="minorHAnsi" w:cstheme="minorHAnsi"/>
          <w:sz w:val="24"/>
          <w:szCs w:val="24"/>
        </w:rPr>
      </w:pPr>
      <w:r w:rsidRPr="003C0385">
        <w:rPr>
          <w:rFonts w:asciiTheme="minorHAnsi" w:hAnsiTheme="minorHAnsi" w:cstheme="minorHAnsi"/>
          <w:sz w:val="24"/>
          <w:szCs w:val="24"/>
        </w:rPr>
        <w:t>Facility blueprints</w:t>
      </w:r>
    </w:p>
    <w:p w14:paraId="7DECDB27" w14:textId="77777777" w:rsidR="003C0385" w:rsidRPr="003C0385" w:rsidRDefault="003C0385" w:rsidP="003C0385">
      <w:pPr>
        <w:pStyle w:val="BalloonText"/>
        <w:numPr>
          <w:ilvl w:val="0"/>
          <w:numId w:val="90"/>
        </w:numPr>
        <w:rPr>
          <w:rFonts w:asciiTheme="minorHAnsi" w:hAnsiTheme="minorHAnsi" w:cstheme="minorHAnsi"/>
          <w:sz w:val="24"/>
          <w:szCs w:val="24"/>
        </w:rPr>
      </w:pPr>
      <w:r w:rsidRPr="003C0385">
        <w:rPr>
          <w:rFonts w:asciiTheme="minorHAnsi" w:hAnsiTheme="minorHAnsi" w:cstheme="minorHAnsi"/>
          <w:sz w:val="24"/>
          <w:szCs w:val="24"/>
        </w:rPr>
        <w:t>Emergency Preparedness Plan – copy</w:t>
      </w:r>
    </w:p>
    <w:p w14:paraId="02A05B2A" w14:textId="77777777" w:rsidR="003C0385" w:rsidRPr="003C0385" w:rsidRDefault="003C0385" w:rsidP="003C0385">
      <w:pPr>
        <w:pStyle w:val="BalloonText"/>
        <w:numPr>
          <w:ilvl w:val="0"/>
          <w:numId w:val="90"/>
        </w:numPr>
        <w:rPr>
          <w:rFonts w:asciiTheme="minorHAnsi" w:hAnsiTheme="minorHAnsi" w:cstheme="minorHAnsi"/>
          <w:sz w:val="24"/>
          <w:szCs w:val="24"/>
        </w:rPr>
      </w:pPr>
      <w:r w:rsidRPr="003C0385">
        <w:rPr>
          <w:rFonts w:asciiTheme="minorHAnsi" w:hAnsiTheme="minorHAnsi" w:cstheme="minorHAnsi"/>
          <w:sz w:val="24"/>
          <w:szCs w:val="24"/>
        </w:rPr>
        <w:t xml:space="preserve">Other:  </w:t>
      </w:r>
    </w:p>
    <w:p w14:paraId="5CD60557" w14:textId="77777777" w:rsidR="003C0385" w:rsidRPr="003C0385" w:rsidRDefault="003C0385" w:rsidP="003C0385">
      <w:pPr>
        <w:rPr>
          <w:rFonts w:asciiTheme="minorHAnsi" w:hAnsiTheme="minorHAnsi" w:cstheme="minorHAnsi"/>
        </w:rPr>
      </w:pPr>
    </w:p>
    <w:p w14:paraId="1997C575"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Possible Organization Chart for Disaster Response Activities (Source: Washington LTC Toolkit </w:t>
      </w:r>
      <w:hyperlink r:id="rId10" w:history="1">
        <w:r w:rsidRPr="003C0385">
          <w:rPr>
            <w:rStyle w:val="Hyperlink"/>
            <w:rFonts w:asciiTheme="minorHAnsi" w:hAnsiTheme="minorHAnsi" w:cstheme="minorHAnsi"/>
          </w:rPr>
          <w:t>https://asprtracie.hhs.gov/technical-resources/resource/123/disaster-preparedness-plan-template-for-use-in-long-term-care-facilities</w:t>
        </w:r>
      </w:hyperlink>
      <w:r w:rsidRPr="003C0385">
        <w:rPr>
          <w:rFonts w:asciiTheme="minorHAnsi" w:hAnsiTheme="minorHAnsi" w:cstheme="minorHAnsi"/>
        </w:rPr>
        <w:t xml:space="preserve"> ) </w:t>
      </w:r>
    </w:p>
    <w:p w14:paraId="6E7EE4BB" w14:textId="77777777" w:rsidR="003C0385" w:rsidRPr="003C0385" w:rsidRDefault="003C0385" w:rsidP="003C0385">
      <w:pPr>
        <w:rPr>
          <w:rFonts w:asciiTheme="minorHAnsi" w:hAnsiTheme="minorHAnsi" w:cstheme="minorHAnsi"/>
          <w:b/>
        </w:rPr>
      </w:pPr>
    </w:p>
    <w:p w14:paraId="1519C1DD" w14:textId="77777777" w:rsidR="003C0385" w:rsidRPr="003C0385" w:rsidRDefault="003C0385" w:rsidP="003C0385">
      <w:pPr>
        <w:rPr>
          <w:rFonts w:asciiTheme="minorHAnsi" w:hAnsiTheme="minorHAnsi" w:cstheme="minorHAnsi"/>
          <w:b/>
        </w:rPr>
      </w:pPr>
    </w:p>
    <w:p w14:paraId="182EEC5E" w14:textId="77777777" w:rsidR="003C0385" w:rsidRPr="003C0385" w:rsidRDefault="003C0385" w:rsidP="003C0385">
      <w:pPr>
        <w:rPr>
          <w:rFonts w:asciiTheme="minorHAnsi" w:hAnsiTheme="minorHAnsi" w:cstheme="minorHAnsi"/>
          <w:b/>
        </w:rPr>
      </w:pPr>
      <w:r w:rsidRPr="003C0385">
        <w:rPr>
          <w:rFonts w:asciiTheme="minorHAnsi" w:hAnsiTheme="minorHAnsi" w:cstheme="minorHAnsi"/>
          <w:noProof/>
          <w:sz w:val="20"/>
        </w:rPr>
        <mc:AlternateContent>
          <mc:Choice Requires="wpc">
            <w:drawing>
              <wp:inline distT="0" distB="0" distL="0" distR="0" wp14:anchorId="5E73E8FB" wp14:editId="1FBDCD90">
                <wp:extent cx="5545455" cy="3376930"/>
                <wp:effectExtent l="0" t="0" r="0" b="0"/>
                <wp:docPr id="29" name="Canvas 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1" name="Group 4"/>
                        <wpg:cNvGrpSpPr>
                          <a:grpSpLocks/>
                        </wpg:cNvGrpSpPr>
                        <wpg:grpSpPr bwMode="auto">
                          <a:xfrm>
                            <a:off x="59109" y="1109762"/>
                            <a:ext cx="2518279" cy="2249044"/>
                            <a:chOff x="432" y="1200"/>
                            <a:chExt cx="2026" cy="1809"/>
                          </a:xfrm>
                        </wpg:grpSpPr>
                        <wpg:grpSp>
                          <wpg:cNvPr id="6" name="Group 5"/>
                          <wpg:cNvGrpSpPr>
                            <a:grpSpLocks/>
                          </wpg:cNvGrpSpPr>
                          <wpg:grpSpPr bwMode="auto">
                            <a:xfrm>
                              <a:off x="432" y="1200"/>
                              <a:ext cx="2026" cy="820"/>
                              <a:chOff x="432" y="1248"/>
                              <a:chExt cx="2026" cy="820"/>
                            </a:xfrm>
                          </wpg:grpSpPr>
                          <wps:wsp>
                            <wps:cNvPr id="7" name="Text Box 6"/>
                            <wps:cNvSpPr txBox="1">
                              <a:spLocks noChangeArrowheads="1"/>
                            </wps:cNvSpPr>
                            <wps:spPr bwMode="auto">
                              <a:xfrm>
                                <a:off x="1026" y="1248"/>
                                <a:ext cx="838" cy="249"/>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1F597DEA" w14:textId="77777777" w:rsidR="003C0385" w:rsidRPr="003B12CF" w:rsidRDefault="003C0385" w:rsidP="003C0385">
                                  <w:pPr>
                                    <w:autoSpaceDE w:val="0"/>
                                    <w:autoSpaceDN w:val="0"/>
                                    <w:adjustRightInd w:val="0"/>
                                    <w:rPr>
                                      <w:rFonts w:ascii="Arial" w:hAnsi="Arial" w:cs="Arial"/>
                                      <w:color w:val="000000"/>
                                    </w:rPr>
                                  </w:pPr>
                                  <w:r w:rsidRPr="003B12CF">
                                    <w:rPr>
                                      <w:rFonts w:ascii="Arial" w:hAnsi="Arial" w:cs="Arial"/>
                                      <w:color w:val="000000"/>
                                    </w:rPr>
                                    <w:t>Operations</w:t>
                                  </w:r>
                                </w:p>
                              </w:txbxContent>
                            </wps:txbx>
                            <wps:bodyPr rot="0" vert="horz" wrap="square" lIns="71323" tIns="35662" rIns="71323" bIns="35662" upright="1">
                              <a:noAutofit/>
                            </wps:bodyPr>
                          </wps:wsp>
                          <wps:wsp>
                            <wps:cNvPr id="8" name="Text Box 7"/>
                            <wps:cNvSpPr txBox="1">
                              <a:spLocks noChangeArrowheads="1"/>
                            </wps:cNvSpPr>
                            <wps:spPr bwMode="auto">
                              <a:xfrm>
                                <a:off x="432" y="1550"/>
                                <a:ext cx="2026" cy="518"/>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992EA7"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Track and account for Residents</w:t>
                                  </w:r>
                                </w:p>
                                <w:p w14:paraId="609F68CD"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 xml:space="preserve">Care for </w:t>
                                  </w:r>
                                  <w:proofErr w:type="gramStart"/>
                                  <w:r w:rsidRPr="00285232">
                                    <w:rPr>
                                      <w:rFonts w:ascii="Arial" w:hAnsi="Arial" w:cs="Arial"/>
                                      <w:color w:val="000000"/>
                                      <w:sz w:val="18"/>
                                      <w:szCs w:val="18"/>
                                    </w:rPr>
                                    <w:t>residents</w:t>
                                  </w:r>
                                  <w:proofErr w:type="gramEnd"/>
                                  <w:r w:rsidRPr="00285232">
                                    <w:rPr>
                                      <w:rFonts w:ascii="Arial" w:hAnsi="Arial" w:cs="Arial"/>
                                      <w:color w:val="000000"/>
                                      <w:sz w:val="18"/>
                                      <w:szCs w:val="18"/>
                                    </w:rPr>
                                    <w:t xml:space="preserve"> medical needs</w:t>
                                  </w:r>
                                </w:p>
                                <w:p w14:paraId="5E8459C9"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Conduct Evacuation processes as necessary</w:t>
                                  </w:r>
                                </w:p>
                                <w:p w14:paraId="167561A4"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Maintain cleanliness of residents and facility</w:t>
                                  </w:r>
                                </w:p>
                              </w:txbxContent>
                            </wps:txbx>
                            <wps:bodyPr rot="0" vert="horz" wrap="square" lIns="71323" tIns="35662" rIns="71323" bIns="35662" upright="1">
                              <a:noAutofit/>
                            </wps:bodyPr>
                          </wps:wsp>
                        </wpg:grpSp>
                        <wpg:grpSp>
                          <wpg:cNvPr id="9" name="Group 8"/>
                          <wpg:cNvGrpSpPr>
                            <a:grpSpLocks/>
                          </wpg:cNvGrpSpPr>
                          <wpg:grpSpPr bwMode="auto">
                            <a:xfrm>
                              <a:off x="672" y="2448"/>
                              <a:ext cx="1562" cy="561"/>
                              <a:chOff x="528" y="2448"/>
                              <a:chExt cx="1562" cy="561"/>
                            </a:xfrm>
                          </wpg:grpSpPr>
                          <wps:wsp>
                            <wps:cNvPr id="10" name="Text Box 9"/>
                            <wps:cNvSpPr txBox="1">
                              <a:spLocks noChangeArrowheads="1"/>
                            </wps:cNvSpPr>
                            <wps:spPr bwMode="auto">
                              <a:xfrm>
                                <a:off x="962" y="2448"/>
                                <a:ext cx="694" cy="249"/>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2E2B4DBF" w14:textId="77777777" w:rsidR="003C0385" w:rsidRPr="003B12CF" w:rsidRDefault="003C0385" w:rsidP="003C0385">
                                  <w:pPr>
                                    <w:autoSpaceDE w:val="0"/>
                                    <w:autoSpaceDN w:val="0"/>
                                    <w:adjustRightInd w:val="0"/>
                                    <w:rPr>
                                      <w:rFonts w:ascii="Arial" w:hAnsi="Arial" w:cs="Arial"/>
                                      <w:color w:val="000000"/>
                                    </w:rPr>
                                  </w:pPr>
                                  <w:r w:rsidRPr="003B12CF">
                                    <w:rPr>
                                      <w:rFonts w:ascii="Arial" w:hAnsi="Arial" w:cs="Arial"/>
                                      <w:color w:val="000000"/>
                                    </w:rPr>
                                    <w:t>Planning</w:t>
                                  </w:r>
                                </w:p>
                              </w:txbxContent>
                            </wps:txbx>
                            <wps:bodyPr rot="0" vert="horz" wrap="square" lIns="71323" tIns="35662" rIns="71323" bIns="35662" upright="1">
                              <a:noAutofit/>
                            </wps:bodyPr>
                          </wps:wsp>
                          <wps:wsp>
                            <wps:cNvPr id="11" name="Text Box 10"/>
                            <wps:cNvSpPr txBox="1">
                              <a:spLocks noChangeArrowheads="1"/>
                            </wps:cNvSpPr>
                            <wps:spPr bwMode="auto">
                              <a:xfrm>
                                <a:off x="528" y="2702"/>
                                <a:ext cx="1562" cy="307"/>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A7CB9"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Develop Memos of Understanding</w:t>
                                  </w:r>
                                </w:p>
                                <w:p w14:paraId="3E1F98FA" w14:textId="77777777" w:rsidR="003C0385" w:rsidRPr="00285232" w:rsidRDefault="003C0385" w:rsidP="003C0385">
                                  <w:pPr>
                                    <w:autoSpaceDE w:val="0"/>
                                    <w:autoSpaceDN w:val="0"/>
                                    <w:adjustRightInd w:val="0"/>
                                    <w:rPr>
                                      <w:rFonts w:ascii="Arial" w:hAnsi="Arial" w:cs="Arial"/>
                                      <w:color w:val="000000"/>
                                      <w:sz w:val="18"/>
                                      <w:szCs w:val="18"/>
                                    </w:rPr>
                                  </w:pPr>
                                </w:p>
                              </w:txbxContent>
                            </wps:txbx>
                            <wps:bodyPr rot="0" vert="horz" wrap="square" lIns="71323" tIns="35662" rIns="71323" bIns="35662" upright="1">
                              <a:noAutofit/>
                            </wps:bodyPr>
                          </wps:wsp>
                        </wpg:grpSp>
                      </wpg:wgp>
                      <wpg:wgp>
                        <wpg:cNvPr id="12" name="Group 11"/>
                        <wpg:cNvGrpSpPr>
                          <a:grpSpLocks/>
                        </wpg:cNvGrpSpPr>
                        <wpg:grpSpPr bwMode="auto">
                          <a:xfrm>
                            <a:off x="3042145" y="1109762"/>
                            <a:ext cx="2503364" cy="2267607"/>
                            <a:chOff x="3120" y="1200"/>
                            <a:chExt cx="2014" cy="1824"/>
                          </a:xfrm>
                        </wpg:grpSpPr>
                        <wpg:grpSp>
                          <wpg:cNvPr id="13" name="Group 12"/>
                          <wpg:cNvGrpSpPr>
                            <a:grpSpLocks/>
                          </wpg:cNvGrpSpPr>
                          <wpg:grpSpPr bwMode="auto">
                            <a:xfrm>
                              <a:off x="3120" y="1200"/>
                              <a:ext cx="2014" cy="935"/>
                              <a:chOff x="2928" y="1200"/>
                              <a:chExt cx="2014" cy="935"/>
                            </a:xfrm>
                          </wpg:grpSpPr>
                          <wps:wsp>
                            <wps:cNvPr id="14" name="Text Box 13"/>
                            <wps:cNvSpPr txBox="1">
                              <a:spLocks noChangeArrowheads="1"/>
                            </wps:cNvSpPr>
                            <wps:spPr bwMode="auto">
                              <a:xfrm>
                                <a:off x="3588" y="1200"/>
                                <a:ext cx="694" cy="249"/>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76C0C826" w14:textId="77777777" w:rsidR="003C0385" w:rsidRPr="003B12CF" w:rsidRDefault="003C0385" w:rsidP="003C0385">
                                  <w:pPr>
                                    <w:autoSpaceDE w:val="0"/>
                                    <w:autoSpaceDN w:val="0"/>
                                    <w:adjustRightInd w:val="0"/>
                                    <w:rPr>
                                      <w:rFonts w:ascii="Arial" w:hAnsi="Arial" w:cs="Arial"/>
                                      <w:color w:val="000000"/>
                                    </w:rPr>
                                  </w:pPr>
                                  <w:r w:rsidRPr="003B12CF">
                                    <w:rPr>
                                      <w:rFonts w:ascii="Arial" w:hAnsi="Arial" w:cs="Arial"/>
                                      <w:color w:val="000000"/>
                                    </w:rPr>
                                    <w:t>Logistics</w:t>
                                  </w:r>
                                </w:p>
                              </w:txbxContent>
                            </wps:txbx>
                            <wps:bodyPr rot="0" vert="horz" wrap="square" lIns="71323" tIns="35662" rIns="71323" bIns="35662" upright="1">
                              <a:noAutofit/>
                            </wps:bodyPr>
                          </wps:wsp>
                          <wps:wsp>
                            <wps:cNvPr id="15" name="Text Box 14"/>
                            <wps:cNvSpPr txBox="1">
                              <a:spLocks noChangeArrowheads="1"/>
                            </wps:cNvSpPr>
                            <wps:spPr bwMode="auto">
                              <a:xfrm>
                                <a:off x="2928" y="1502"/>
                                <a:ext cx="2014" cy="633"/>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ED6AD"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Maintain emergency food and water supplies</w:t>
                                  </w:r>
                                </w:p>
                                <w:p w14:paraId="573EB790"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Obtain and track medical supplies</w:t>
                                  </w:r>
                                </w:p>
                                <w:p w14:paraId="1C14EDF3"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Make alternate shelter arrangements</w:t>
                                  </w:r>
                                </w:p>
                                <w:p w14:paraId="69F94690"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Arrange transportation</w:t>
                                  </w:r>
                                </w:p>
                                <w:p w14:paraId="1B14E080"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Maintain vehicle inventory</w:t>
                                  </w:r>
                                </w:p>
                              </w:txbxContent>
                            </wps:txbx>
                            <wps:bodyPr rot="0" vert="horz" wrap="square" lIns="71323" tIns="35662" rIns="71323" bIns="35662" upright="1">
                              <a:noAutofit/>
                            </wps:bodyPr>
                          </wps:wsp>
                        </wpg:grpSp>
                        <wpg:grpSp>
                          <wpg:cNvPr id="16" name="Group 15"/>
                          <wpg:cNvGrpSpPr>
                            <a:grpSpLocks/>
                          </wpg:cNvGrpSpPr>
                          <wpg:grpSpPr bwMode="auto">
                            <a:xfrm>
                              <a:off x="3209" y="2448"/>
                              <a:ext cx="1835" cy="576"/>
                              <a:chOff x="2925" y="2448"/>
                              <a:chExt cx="1835" cy="576"/>
                            </a:xfrm>
                          </wpg:grpSpPr>
                          <wps:wsp>
                            <wps:cNvPr id="17" name="Text Box 16"/>
                            <wps:cNvSpPr txBox="1">
                              <a:spLocks noChangeArrowheads="1"/>
                            </wps:cNvSpPr>
                            <wps:spPr bwMode="auto">
                              <a:xfrm>
                                <a:off x="3519" y="2448"/>
                                <a:ext cx="646" cy="249"/>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7FCB3026" w14:textId="77777777" w:rsidR="003C0385" w:rsidRPr="003B12CF" w:rsidRDefault="003C0385" w:rsidP="003C0385">
                                  <w:pPr>
                                    <w:autoSpaceDE w:val="0"/>
                                    <w:autoSpaceDN w:val="0"/>
                                    <w:adjustRightInd w:val="0"/>
                                    <w:rPr>
                                      <w:rFonts w:ascii="Arial" w:hAnsi="Arial" w:cs="Arial"/>
                                      <w:color w:val="000000"/>
                                    </w:rPr>
                                  </w:pPr>
                                  <w:r w:rsidRPr="003B12CF">
                                    <w:rPr>
                                      <w:rFonts w:ascii="Arial" w:hAnsi="Arial" w:cs="Arial"/>
                                      <w:color w:val="000000"/>
                                    </w:rPr>
                                    <w:t>Finance</w:t>
                                  </w:r>
                                </w:p>
                              </w:txbxContent>
                            </wps:txbx>
                            <wps:bodyPr rot="0" vert="horz" wrap="square" lIns="71323" tIns="35662" rIns="71323" bIns="35662" upright="1">
                              <a:noAutofit/>
                            </wps:bodyPr>
                          </wps:wsp>
                          <wps:wsp>
                            <wps:cNvPr id="18" name="Text Box 17"/>
                            <wps:cNvSpPr txBox="1">
                              <a:spLocks noChangeArrowheads="1"/>
                            </wps:cNvSpPr>
                            <wps:spPr bwMode="auto">
                              <a:xfrm>
                                <a:off x="2925" y="2736"/>
                                <a:ext cx="1835" cy="288"/>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08716"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Budget for disaster preparation</w:t>
                                  </w:r>
                                </w:p>
                                <w:p w14:paraId="320B516D" w14:textId="77777777" w:rsidR="003C0385" w:rsidRPr="003C0670" w:rsidRDefault="003C0385" w:rsidP="003C0385">
                                  <w:pPr>
                                    <w:autoSpaceDE w:val="0"/>
                                    <w:autoSpaceDN w:val="0"/>
                                    <w:adjustRightInd w:val="0"/>
                                    <w:rPr>
                                      <w:rFonts w:ascii="Arial" w:hAnsi="Arial" w:cs="Arial"/>
                                      <w:color w:val="000000"/>
                                      <w:sz w:val="19"/>
                                    </w:rPr>
                                  </w:pPr>
                                  <w:r w:rsidRPr="00285232">
                                    <w:rPr>
                                      <w:rFonts w:ascii="Arial" w:hAnsi="Arial" w:cs="Arial"/>
                                      <w:color w:val="000000"/>
                                      <w:sz w:val="18"/>
                                      <w:szCs w:val="18"/>
                                    </w:rPr>
                                    <w:t>Track expenses associated with</w:t>
                                  </w:r>
                                  <w:r w:rsidRPr="003C0670">
                                    <w:rPr>
                                      <w:rFonts w:ascii="Arial" w:hAnsi="Arial" w:cs="Arial"/>
                                      <w:color w:val="000000"/>
                                      <w:sz w:val="19"/>
                                    </w:rPr>
                                    <w:t xml:space="preserve"> </w:t>
                                  </w:r>
                                  <w:r w:rsidRPr="00285232">
                                    <w:rPr>
                                      <w:rFonts w:ascii="Arial" w:hAnsi="Arial" w:cs="Arial"/>
                                      <w:color w:val="000000"/>
                                      <w:sz w:val="18"/>
                                      <w:szCs w:val="18"/>
                                    </w:rPr>
                                    <w:t>disaster</w:t>
                                  </w:r>
                                </w:p>
                              </w:txbxContent>
                            </wps:txbx>
                            <wps:bodyPr rot="0" vert="horz" wrap="square" lIns="71323" tIns="35662" rIns="71323" bIns="35662" upright="1">
                              <a:noAutofit/>
                            </wps:bodyPr>
                          </wps:wsp>
                        </wpg:grpSp>
                      </wpg:wgp>
                      <wpg:wgp>
                        <wpg:cNvPr id="19" name="Group 18"/>
                        <wpg:cNvGrpSpPr>
                          <a:grpSpLocks/>
                        </wpg:cNvGrpSpPr>
                        <wpg:grpSpPr bwMode="auto">
                          <a:xfrm>
                            <a:off x="1316160" y="35999"/>
                            <a:ext cx="2983633" cy="2446277"/>
                            <a:chOff x="912" y="336"/>
                            <a:chExt cx="2400" cy="1968"/>
                          </a:xfrm>
                        </wpg:grpSpPr>
                        <wps:wsp>
                          <wps:cNvPr id="20" name="Text Box 19"/>
                          <wps:cNvSpPr txBox="1">
                            <a:spLocks noChangeArrowheads="1"/>
                          </wps:cNvSpPr>
                          <wps:spPr bwMode="auto">
                            <a:xfrm>
                              <a:off x="1449" y="336"/>
                              <a:ext cx="1326" cy="249"/>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BBE0E3"/>
                                  </a:solidFill>
                                </a14:hiddenFill>
                              </a:ext>
                            </a:extLst>
                          </wps:spPr>
                          <wps:txbx>
                            <w:txbxContent>
                              <w:p w14:paraId="5D3C138D" w14:textId="77777777" w:rsidR="003C0385" w:rsidRPr="003C0670" w:rsidRDefault="003C0385" w:rsidP="003C0385">
                                <w:pPr>
                                  <w:autoSpaceDE w:val="0"/>
                                  <w:autoSpaceDN w:val="0"/>
                                  <w:adjustRightInd w:val="0"/>
                                  <w:rPr>
                                    <w:rFonts w:ascii="Arial" w:hAnsi="Arial" w:cs="Arial"/>
                                    <w:color w:val="000000"/>
                                    <w:sz w:val="28"/>
                                    <w:szCs w:val="36"/>
                                  </w:rPr>
                                </w:pPr>
                                <w:r w:rsidRPr="003C0670">
                                  <w:rPr>
                                    <w:rFonts w:ascii="Arial" w:hAnsi="Arial" w:cs="Arial"/>
                                    <w:color w:val="000000"/>
                                    <w:sz w:val="28"/>
                                    <w:szCs w:val="36"/>
                                  </w:rPr>
                                  <w:t>ADMINISTRATOR</w:t>
                                </w:r>
                              </w:p>
                            </w:txbxContent>
                          </wps:txbx>
                          <wps:bodyPr rot="0" vert="horz" wrap="square" lIns="71323" tIns="35662" rIns="71323" bIns="35662" upright="1">
                            <a:noAutofit/>
                          </wps:bodyPr>
                        </wps:wsp>
                        <wps:wsp>
                          <wps:cNvPr id="21" name="Text Box 20"/>
                          <wps:cNvSpPr txBox="1">
                            <a:spLocks noChangeArrowheads="1"/>
                          </wps:cNvSpPr>
                          <wps:spPr bwMode="auto">
                            <a:xfrm>
                              <a:off x="1342" y="576"/>
                              <a:ext cx="1541" cy="250"/>
                            </a:xfrm>
                            <a:prstGeom prst="rect">
                              <a:avLst/>
                            </a:prstGeom>
                            <a:noFill/>
                            <a:ln>
                              <a:noFill/>
                            </a:ln>
                            <a:extLst>
                              <a:ext uri="{909E8E84-426E-40DD-AFC4-6F175D3DCCD1}">
                                <a14:hiddenFill xmlns:a14="http://schemas.microsoft.com/office/drawing/2010/main">
                                  <a:solidFill>
                                    <a:srgbClr val="BBE0E3"/>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8AD51B" w14:textId="77777777" w:rsidR="003C0385" w:rsidRPr="002746FE" w:rsidRDefault="003C0385" w:rsidP="003C0385">
                                <w:pPr>
                                  <w:autoSpaceDE w:val="0"/>
                                  <w:autoSpaceDN w:val="0"/>
                                  <w:adjustRightInd w:val="0"/>
                                  <w:jc w:val="center"/>
                                  <w:rPr>
                                    <w:rFonts w:ascii="Arial" w:hAnsi="Arial" w:cs="Arial"/>
                                    <w:color w:val="000000"/>
                                    <w:sz w:val="14"/>
                                    <w:szCs w:val="14"/>
                                  </w:rPr>
                                </w:pPr>
                                <w:r w:rsidRPr="002746FE">
                                  <w:rPr>
                                    <w:rFonts w:ascii="Arial" w:hAnsi="Arial" w:cs="Arial"/>
                                    <w:color w:val="000000"/>
                                    <w:sz w:val="14"/>
                                    <w:szCs w:val="14"/>
                                  </w:rPr>
                                  <w:t>NOTE:  All functions remain with the</w:t>
                                </w:r>
                              </w:p>
                              <w:p w14:paraId="351E4680" w14:textId="77777777" w:rsidR="003C0385" w:rsidRPr="003C0670" w:rsidRDefault="003C0385" w:rsidP="003C0385">
                                <w:pPr>
                                  <w:autoSpaceDE w:val="0"/>
                                  <w:autoSpaceDN w:val="0"/>
                                  <w:adjustRightInd w:val="0"/>
                                  <w:jc w:val="center"/>
                                  <w:rPr>
                                    <w:rFonts w:ascii="Arial" w:hAnsi="Arial" w:cs="Arial"/>
                                    <w:color w:val="000000"/>
                                    <w:sz w:val="19"/>
                                  </w:rPr>
                                </w:pPr>
                                <w:r w:rsidRPr="002746FE">
                                  <w:rPr>
                                    <w:rFonts w:ascii="Arial" w:hAnsi="Arial" w:cs="Arial"/>
                                    <w:color w:val="000000"/>
                                    <w:sz w:val="14"/>
                                    <w:szCs w:val="14"/>
                                  </w:rPr>
                                  <w:t>Administrator unless otherwise</w:t>
                                </w:r>
                                <w:r>
                                  <w:rPr>
                                    <w:rFonts w:ascii="Arial" w:hAnsi="Arial" w:cs="Arial"/>
                                    <w:color w:val="000000"/>
                                    <w:sz w:val="16"/>
                                    <w:szCs w:val="16"/>
                                  </w:rPr>
                                  <w:t xml:space="preserve"> </w:t>
                                </w:r>
                                <w:r w:rsidRPr="002746FE">
                                  <w:rPr>
                                    <w:rFonts w:ascii="Arial" w:hAnsi="Arial" w:cs="Arial"/>
                                    <w:color w:val="000000"/>
                                    <w:sz w:val="14"/>
                                    <w:szCs w:val="14"/>
                                  </w:rPr>
                                  <w:t>assigned</w:t>
                                </w:r>
                              </w:p>
                            </w:txbxContent>
                          </wps:txbx>
                          <wps:bodyPr rot="0" vert="horz" wrap="square" lIns="71323" tIns="35662" rIns="71323" bIns="35662" upright="1">
                            <a:noAutofit/>
                          </wps:bodyPr>
                        </wps:wsp>
                        <wps:wsp>
                          <wps:cNvPr id="22" name="Line 21"/>
                          <wps:cNvCnPr>
                            <a:cxnSpLocks noChangeShapeType="1"/>
                          </wps:cNvCnPr>
                          <wps:spPr bwMode="auto">
                            <a:xfrm>
                              <a:off x="912" y="1056"/>
                              <a:ext cx="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2"/>
                          <wps:cNvCnPr>
                            <a:cxnSpLocks noChangeShapeType="1"/>
                          </wps:cNvCnPr>
                          <wps:spPr bwMode="auto">
                            <a:xfrm>
                              <a:off x="912" y="2304"/>
                              <a:ext cx="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24" name="Line 23"/>
                        <wps:cNvCnPr>
                          <a:cxnSpLocks noChangeShapeType="1"/>
                        </wps:cNvCnPr>
                        <wps:spPr bwMode="auto">
                          <a:xfrm>
                            <a:off x="2743841" y="632921"/>
                            <a:ext cx="0" cy="184935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4"/>
                        <wps:cNvCnPr>
                          <a:cxnSpLocks noChangeShapeType="1"/>
                        </wps:cNvCnPr>
                        <wps:spPr bwMode="auto">
                          <a:xfrm>
                            <a:off x="1311984" y="931092"/>
                            <a:ext cx="0" cy="178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Line 25"/>
                        <wps:cNvCnPr>
                          <a:cxnSpLocks noChangeShapeType="1"/>
                        </wps:cNvCnPr>
                        <wps:spPr bwMode="auto">
                          <a:xfrm>
                            <a:off x="4295020" y="931092"/>
                            <a:ext cx="0" cy="178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6"/>
                        <wps:cNvCnPr>
                          <a:cxnSpLocks noChangeShapeType="1"/>
                        </wps:cNvCnPr>
                        <wps:spPr bwMode="auto">
                          <a:xfrm>
                            <a:off x="1311984" y="2482276"/>
                            <a:ext cx="0" cy="1792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7"/>
                        <wps:cNvCnPr>
                          <a:cxnSpLocks noChangeShapeType="1"/>
                        </wps:cNvCnPr>
                        <wps:spPr bwMode="auto">
                          <a:xfrm>
                            <a:off x="4295020" y="2482276"/>
                            <a:ext cx="0" cy="1792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E73E8FB" id="Canvas 29" o:spid="_x0000_s1027" editas="canvas" style="width:436.65pt;height:265.9pt;mso-position-horizontal-relative:char;mso-position-vertical-relative:line" coordsize="55454,33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5454;height:33769;visibility:visible;mso-wrap-style:square">
                  <v:fill o:detectmouseclick="t"/>
                  <v:path o:connecttype="none"/>
                </v:shape>
                <v:group id="Group 4" o:spid="_x0000_s1029" style="position:absolute;left:591;top:11097;width:25182;height:22491" coordorigin="432,1200" coordsize="2026,18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5" o:spid="_x0000_s1030" style="position:absolute;left:432;top:1200;width:2026;height:820" coordorigin="432,1248" coordsize="2026,8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Text Box 6" o:spid="_x0000_s1031" type="#_x0000_t202" style="position:absolute;left:1026;top:1248;width:838;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" filled="f" fillcolor="#bbe0e3" strokeweight="2.25pt">
                      <v:textbox inset="1.98119mm,.99061mm,1.98119mm,.99061mm">
                        <w:txbxContent>
                          <w:p w14:paraId="1F597DEA" w14:textId="77777777" w:rsidR="003C0385" w:rsidRPr="003B12CF" w:rsidRDefault="003C0385" w:rsidP="003C0385">
                            <w:pPr>
                              <w:autoSpaceDE w:val="0"/>
                              <w:autoSpaceDN w:val="0"/>
                              <w:adjustRightInd w:val="0"/>
                              <w:rPr>
                                <w:rFonts w:ascii="Arial" w:hAnsi="Arial" w:cs="Arial"/>
                                <w:color w:val="000000"/>
                              </w:rPr>
                            </w:pPr>
                            <w:r w:rsidRPr="003B12CF">
                              <w:rPr>
                                <w:rFonts w:ascii="Arial" w:hAnsi="Arial" w:cs="Arial"/>
                                <w:color w:val="000000"/>
                              </w:rPr>
                              <w:t>Operations</w:t>
                            </w:r>
                          </w:p>
                        </w:txbxContent>
                      </v:textbox>
                    </v:shape>
                    <v:shape id="Text Box 7" o:spid="_x0000_s1032" type="#_x0000_t202" style="position:absolute;left:432;top:1550;width:2026;height:5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" filled="f" fillcolor="#bbe0e3" stroked="f">
                      <v:textbox inset="1.98119mm,.99061mm,1.98119mm,.99061mm">
                        <w:txbxContent>
                          <w:p w14:paraId="05992EA7"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Track and account for Residents</w:t>
                            </w:r>
                          </w:p>
                          <w:p w14:paraId="609F68CD"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 xml:space="preserve">Care for </w:t>
                            </w:r>
                            <w:proofErr w:type="gramStart"/>
                            <w:r w:rsidRPr="00285232">
                              <w:rPr>
                                <w:rFonts w:ascii="Arial" w:hAnsi="Arial" w:cs="Arial"/>
                                <w:color w:val="000000"/>
                                <w:sz w:val="18"/>
                                <w:szCs w:val="18"/>
                              </w:rPr>
                              <w:t>residents</w:t>
                            </w:r>
                            <w:proofErr w:type="gramEnd"/>
                            <w:r w:rsidRPr="00285232">
                              <w:rPr>
                                <w:rFonts w:ascii="Arial" w:hAnsi="Arial" w:cs="Arial"/>
                                <w:color w:val="000000"/>
                                <w:sz w:val="18"/>
                                <w:szCs w:val="18"/>
                              </w:rPr>
                              <w:t xml:space="preserve"> medical needs</w:t>
                            </w:r>
                          </w:p>
                          <w:p w14:paraId="5E8459C9"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Conduct Evacuation processes as necessary</w:t>
                            </w:r>
                          </w:p>
                          <w:p w14:paraId="167561A4"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Maintain cleanliness of residents and facility</w:t>
                            </w:r>
                          </w:p>
                        </w:txbxContent>
                      </v:textbox>
                    </v:shape>
                  </v:group>
                  <v:group id="Group 8" o:spid="_x0000_s1033" style="position:absolute;left:672;top:2448;width:1562;height:561" coordorigin="528,2448" coordsize="1562,5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Text Box 9" o:spid="_x0000_s1034" type="#_x0000_t202" style="position:absolute;left:962;top:2448;width:694;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" filled="f" fillcolor="#bbe0e3" strokeweight="2.25pt">
                      <v:textbox inset="1.98119mm,.99061mm,1.98119mm,.99061mm">
                        <w:txbxContent>
                          <w:p w14:paraId="2E2B4DBF" w14:textId="77777777" w:rsidR="003C0385" w:rsidRPr="003B12CF" w:rsidRDefault="003C0385" w:rsidP="003C0385">
                            <w:pPr>
                              <w:autoSpaceDE w:val="0"/>
                              <w:autoSpaceDN w:val="0"/>
                              <w:adjustRightInd w:val="0"/>
                              <w:rPr>
                                <w:rFonts w:ascii="Arial" w:hAnsi="Arial" w:cs="Arial"/>
                                <w:color w:val="000000"/>
                              </w:rPr>
                            </w:pPr>
                            <w:r w:rsidRPr="003B12CF">
                              <w:rPr>
                                <w:rFonts w:ascii="Arial" w:hAnsi="Arial" w:cs="Arial"/>
                                <w:color w:val="000000"/>
                              </w:rPr>
                              <w:t>Planning</w:t>
                            </w:r>
                          </w:p>
                        </w:txbxContent>
                      </v:textbox>
                    </v:shape>
                    <v:shape id="Text Box 10" o:spid="_x0000_s1035" type="#_x0000_t202" style="position:absolute;left:528;top:2702;width:1562;height: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" filled="f" fillcolor="#bbe0e3" stroked="f">
                      <v:textbox inset="1.98119mm,.99061mm,1.98119mm,.99061mm">
                        <w:txbxContent>
                          <w:p w14:paraId="47CA7CB9"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Develop Memos of Understanding</w:t>
                            </w:r>
                          </w:p>
                          <w:p w14:paraId="3E1F98FA" w14:textId="77777777" w:rsidR="003C0385" w:rsidRPr="00285232" w:rsidRDefault="003C0385" w:rsidP="003C0385">
                            <w:pPr>
                              <w:autoSpaceDE w:val="0"/>
                              <w:autoSpaceDN w:val="0"/>
                              <w:adjustRightInd w:val="0"/>
                              <w:rPr>
                                <w:rFonts w:ascii="Arial" w:hAnsi="Arial" w:cs="Arial"/>
                                <w:color w:val="000000"/>
                                <w:sz w:val="18"/>
                                <w:szCs w:val="18"/>
                              </w:rPr>
                            </w:pPr>
                          </w:p>
                        </w:txbxContent>
                      </v:textbox>
                    </v:shape>
                  </v:group>
                </v:group>
                <v:group id="Group 11" o:spid="_x0000_s1036" style="position:absolute;left:30421;top:11097;width:25034;height:22676" coordorigin="3120,1200" coordsize="2014,18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group id="Group 12" o:spid="_x0000_s1037" style="position:absolute;left:3120;top:1200;width:2014;height:935" coordorigin="2928,1200" coordsize="2014,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">
                    <v:shape id="Text Box 13" o:spid="_x0000_s1038" type="#_x0000_t202" style="position:absolute;left:3588;top:1200;width:694;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" filled="f" fillcolor="#bbe0e3" strokeweight="2.25pt">
                      <v:textbox inset="1.98119mm,.99061mm,1.98119mm,.99061mm">
                        <w:txbxContent>
                          <w:p w14:paraId="76C0C826" w14:textId="77777777" w:rsidR="003C0385" w:rsidRPr="003B12CF" w:rsidRDefault="003C0385" w:rsidP="003C0385">
                            <w:pPr>
                              <w:autoSpaceDE w:val="0"/>
                              <w:autoSpaceDN w:val="0"/>
                              <w:adjustRightInd w:val="0"/>
                              <w:rPr>
                                <w:rFonts w:ascii="Arial" w:hAnsi="Arial" w:cs="Arial"/>
                                <w:color w:val="000000"/>
                              </w:rPr>
                            </w:pPr>
                            <w:r w:rsidRPr="003B12CF">
                              <w:rPr>
                                <w:rFonts w:ascii="Arial" w:hAnsi="Arial" w:cs="Arial"/>
                                <w:color w:val="000000"/>
                              </w:rPr>
                              <w:t>Logistics</w:t>
                            </w:r>
                          </w:p>
                        </w:txbxContent>
                      </v:textbox>
                    </v:shape>
                    <v:shape id="Text Box 14" o:spid="_x0000_s1039" type="#_x0000_t202" style="position:absolute;left:2928;top:1502;width:2014;height:6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" filled="f" fillcolor="#bbe0e3" stroked="f">
                      <v:textbox inset="1.98119mm,.99061mm,1.98119mm,.99061mm">
                        <w:txbxContent>
                          <w:p w14:paraId="7FBED6AD"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Maintain emergency food and water supplies</w:t>
                            </w:r>
                          </w:p>
                          <w:p w14:paraId="573EB790"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Obtain and track medical supplies</w:t>
                            </w:r>
                          </w:p>
                          <w:p w14:paraId="1C14EDF3"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Make alternate shelter arrangements</w:t>
                            </w:r>
                          </w:p>
                          <w:p w14:paraId="69F94690"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Arrange transportation</w:t>
                            </w:r>
                          </w:p>
                          <w:p w14:paraId="1B14E080"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Maintain vehicle inventory</w:t>
                            </w:r>
                          </w:p>
                        </w:txbxContent>
                      </v:textbox>
                    </v:shape>
                  </v:group>
                  <v:group id="Group 15" o:spid="_x0000_s1040" style="position:absolute;left:3209;top:2448;width:1835;height:576" coordorigin="2925,2448" coordsize="1835,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Text Box 16" o:spid="_x0000_s1041" type="#_x0000_t202" style="position:absolute;left:3519;top:2448;width:646;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" filled="f" fillcolor="#bbe0e3" strokeweight="2.25pt">
                      <v:textbox inset="1.98119mm,.99061mm,1.98119mm,.99061mm">
                        <w:txbxContent>
                          <w:p w14:paraId="7FCB3026" w14:textId="77777777" w:rsidR="003C0385" w:rsidRPr="003B12CF" w:rsidRDefault="003C0385" w:rsidP="003C0385">
                            <w:pPr>
                              <w:autoSpaceDE w:val="0"/>
                              <w:autoSpaceDN w:val="0"/>
                              <w:adjustRightInd w:val="0"/>
                              <w:rPr>
                                <w:rFonts w:ascii="Arial" w:hAnsi="Arial" w:cs="Arial"/>
                                <w:color w:val="000000"/>
                              </w:rPr>
                            </w:pPr>
                            <w:r w:rsidRPr="003B12CF">
                              <w:rPr>
                                <w:rFonts w:ascii="Arial" w:hAnsi="Arial" w:cs="Arial"/>
                                <w:color w:val="000000"/>
                              </w:rPr>
                              <w:t>Finance</w:t>
                            </w:r>
                          </w:p>
                        </w:txbxContent>
                      </v:textbox>
                    </v:shape>
                    <v:shape id="Text Box 17" o:spid="_x0000_s1042" type="#_x0000_t202" style="position:absolute;left:2925;top:2736;width:1835;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" filled="f" fillcolor="#bbe0e3" stroked="f">
                      <v:textbox inset="1.98119mm,.99061mm,1.98119mm,.99061mm">
                        <w:txbxContent>
                          <w:p w14:paraId="61C08716" w14:textId="77777777" w:rsidR="003C0385" w:rsidRPr="00285232" w:rsidRDefault="003C0385" w:rsidP="003C0385">
                            <w:pPr>
                              <w:autoSpaceDE w:val="0"/>
                              <w:autoSpaceDN w:val="0"/>
                              <w:adjustRightInd w:val="0"/>
                              <w:rPr>
                                <w:rFonts w:ascii="Arial" w:hAnsi="Arial" w:cs="Arial"/>
                                <w:color w:val="000000"/>
                                <w:sz w:val="18"/>
                                <w:szCs w:val="18"/>
                              </w:rPr>
                            </w:pPr>
                            <w:r w:rsidRPr="00285232">
                              <w:rPr>
                                <w:rFonts w:ascii="Arial" w:hAnsi="Arial" w:cs="Arial"/>
                                <w:color w:val="000000"/>
                                <w:sz w:val="18"/>
                                <w:szCs w:val="18"/>
                              </w:rPr>
                              <w:t>Budget for disaster preparation</w:t>
                            </w:r>
                          </w:p>
                          <w:p w14:paraId="320B516D" w14:textId="77777777" w:rsidR="003C0385" w:rsidRPr="003C0670" w:rsidRDefault="003C0385" w:rsidP="003C0385">
                            <w:pPr>
                              <w:autoSpaceDE w:val="0"/>
                              <w:autoSpaceDN w:val="0"/>
                              <w:adjustRightInd w:val="0"/>
                              <w:rPr>
                                <w:rFonts w:ascii="Arial" w:hAnsi="Arial" w:cs="Arial"/>
                                <w:color w:val="000000"/>
                                <w:sz w:val="19"/>
                              </w:rPr>
                            </w:pPr>
                            <w:r w:rsidRPr="00285232">
                              <w:rPr>
                                <w:rFonts w:ascii="Arial" w:hAnsi="Arial" w:cs="Arial"/>
                                <w:color w:val="000000"/>
                                <w:sz w:val="18"/>
                                <w:szCs w:val="18"/>
                              </w:rPr>
                              <w:t>Track expenses associated with</w:t>
                            </w:r>
                            <w:r w:rsidRPr="003C0670">
                              <w:rPr>
                                <w:rFonts w:ascii="Arial" w:hAnsi="Arial" w:cs="Arial"/>
                                <w:color w:val="000000"/>
                                <w:sz w:val="19"/>
                              </w:rPr>
                              <w:t xml:space="preserve"> </w:t>
                            </w:r>
                            <w:r w:rsidRPr="00285232">
                              <w:rPr>
                                <w:rFonts w:ascii="Arial" w:hAnsi="Arial" w:cs="Arial"/>
                                <w:color w:val="000000"/>
                                <w:sz w:val="18"/>
                                <w:szCs w:val="18"/>
                              </w:rPr>
                              <w:t>disaster</w:t>
                            </w:r>
                          </w:p>
                        </w:txbxContent>
                      </v:textbox>
                    </v:shape>
                  </v:group>
                </v:group>
                <v:group id="Group 18" o:spid="_x0000_s1043" style="position:absolute;left:13161;top:359;width:29836;height:24463" coordorigin="912,336" coordsize="2400,1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 id="Text Box 19" o:spid="_x0000_s1044" type="#_x0000_t202" style="position:absolute;left:1449;top:336;width:1326;height:2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" filled="f" fillcolor="#bbe0e3" strokeweight="2.25pt">
                    <v:textbox inset="1.98119mm,.99061mm,1.98119mm,.99061mm">
                      <w:txbxContent>
                        <w:p w14:paraId="5D3C138D" w14:textId="77777777" w:rsidR="003C0385" w:rsidRPr="003C0670" w:rsidRDefault="003C0385" w:rsidP="003C0385">
                          <w:pPr>
                            <w:autoSpaceDE w:val="0"/>
                            <w:autoSpaceDN w:val="0"/>
                            <w:adjustRightInd w:val="0"/>
                            <w:rPr>
                              <w:rFonts w:ascii="Arial" w:hAnsi="Arial" w:cs="Arial"/>
                              <w:color w:val="000000"/>
                              <w:sz w:val="28"/>
                              <w:szCs w:val="36"/>
                            </w:rPr>
                          </w:pPr>
                          <w:r w:rsidRPr="003C0670">
                            <w:rPr>
                              <w:rFonts w:ascii="Arial" w:hAnsi="Arial" w:cs="Arial"/>
                              <w:color w:val="000000"/>
                              <w:sz w:val="28"/>
                              <w:szCs w:val="36"/>
                            </w:rPr>
                            <w:t>ADMINISTRATOR</w:t>
                          </w:r>
                        </w:p>
                      </w:txbxContent>
                    </v:textbox>
                  </v:shape>
                  <v:shape id="Text Box 20" o:spid="_x0000_s1045" type="#_x0000_t202" style="position:absolute;left:1342;top:576;width:1541;height: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" filled="f" fillcolor="#bbe0e3" stroked="f">
                    <v:textbox inset="1.98119mm,.99061mm,1.98119mm,.99061mm">
                      <w:txbxContent>
                        <w:p w14:paraId="3C8AD51B" w14:textId="77777777" w:rsidR="003C0385" w:rsidRPr="002746FE" w:rsidRDefault="003C0385" w:rsidP="003C0385">
                          <w:pPr>
                            <w:autoSpaceDE w:val="0"/>
                            <w:autoSpaceDN w:val="0"/>
                            <w:adjustRightInd w:val="0"/>
                            <w:jc w:val="center"/>
                            <w:rPr>
                              <w:rFonts w:ascii="Arial" w:hAnsi="Arial" w:cs="Arial"/>
                              <w:color w:val="000000"/>
                              <w:sz w:val="14"/>
                              <w:szCs w:val="14"/>
                            </w:rPr>
                          </w:pPr>
                          <w:r w:rsidRPr="002746FE">
                            <w:rPr>
                              <w:rFonts w:ascii="Arial" w:hAnsi="Arial" w:cs="Arial"/>
                              <w:color w:val="000000"/>
                              <w:sz w:val="14"/>
                              <w:szCs w:val="14"/>
                            </w:rPr>
                            <w:t>NOTE:  All functions remain with the</w:t>
                          </w:r>
                        </w:p>
                        <w:p w14:paraId="351E4680" w14:textId="77777777" w:rsidR="003C0385" w:rsidRPr="003C0670" w:rsidRDefault="003C0385" w:rsidP="003C0385">
                          <w:pPr>
                            <w:autoSpaceDE w:val="0"/>
                            <w:autoSpaceDN w:val="0"/>
                            <w:adjustRightInd w:val="0"/>
                            <w:jc w:val="center"/>
                            <w:rPr>
                              <w:rFonts w:ascii="Arial" w:hAnsi="Arial" w:cs="Arial"/>
                              <w:color w:val="000000"/>
                              <w:sz w:val="19"/>
                            </w:rPr>
                          </w:pPr>
                          <w:r w:rsidRPr="002746FE">
                            <w:rPr>
                              <w:rFonts w:ascii="Arial" w:hAnsi="Arial" w:cs="Arial"/>
                              <w:color w:val="000000"/>
                              <w:sz w:val="14"/>
                              <w:szCs w:val="14"/>
                            </w:rPr>
                            <w:t>Administrator unless otherwise</w:t>
                          </w:r>
                          <w:r>
                            <w:rPr>
                              <w:rFonts w:ascii="Arial" w:hAnsi="Arial" w:cs="Arial"/>
                              <w:color w:val="000000"/>
                              <w:sz w:val="16"/>
                              <w:szCs w:val="16"/>
                            </w:rPr>
                            <w:t xml:space="preserve"> </w:t>
                          </w:r>
                          <w:r w:rsidRPr="002746FE">
                            <w:rPr>
                              <w:rFonts w:ascii="Arial" w:hAnsi="Arial" w:cs="Arial"/>
                              <w:color w:val="000000"/>
                              <w:sz w:val="14"/>
                              <w:szCs w:val="14"/>
                            </w:rPr>
                            <w:t>assigned</w:t>
                          </w:r>
                        </w:p>
                      </w:txbxContent>
                    </v:textbox>
                  </v:shape>
                  <v:line id="Line 21" o:spid="_x0000_s1046" style="position:absolute;visibility:visible;mso-wrap-style:square" from="912,1056" to="3312,10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22" o:spid="_x0000_s1047" style="position:absolute;visibility:visible;mso-wrap-style:square" from="912,2304" to="3312,2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group>
                <v:line id="Line 23" o:spid="_x0000_s1048" style="position:absolute;visibility:visible;mso-wrap-style:square" from="27438,6329" to="27438,24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24" o:spid="_x0000_s1049" style="position:absolute;visibility:visible;mso-wrap-style:square" from="13119,9310" to="13119,11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line id="Line 25" o:spid="_x0000_s1050" style="position:absolute;visibility:visible;mso-wrap-style:square" from="42950,9310" to="42950,11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line id="Line 26" o:spid="_x0000_s1051" style="position:absolute;visibility:visible;mso-wrap-style:square" from="13119,24822" to="13119,26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27" o:spid="_x0000_s1052" style="position:absolute;visibility:visible;mso-wrap-style:square" from="42950,24822" to="42950,26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w10:anchorlock/>
              </v:group>
            </w:pict>
          </mc:Fallback>
        </mc:AlternateContent>
      </w:r>
    </w:p>
    <w:p w14:paraId="5B2E84A6" w14:textId="77777777" w:rsidR="003C0385" w:rsidRPr="003C0385" w:rsidRDefault="003C0385" w:rsidP="003C0385">
      <w:pPr>
        <w:rPr>
          <w:rFonts w:asciiTheme="minorHAnsi" w:hAnsiTheme="minorHAnsi" w:cstheme="minorHAnsi"/>
          <w:b/>
        </w:rPr>
      </w:pPr>
    </w:p>
    <w:p w14:paraId="22A3BE7B" w14:textId="77777777" w:rsidR="003C0385" w:rsidRPr="003C0385" w:rsidRDefault="003C0385" w:rsidP="003C0385">
      <w:pPr>
        <w:rPr>
          <w:rFonts w:asciiTheme="minorHAnsi" w:hAnsiTheme="minorHAnsi" w:cstheme="minorHAnsi"/>
          <w:b/>
        </w:rPr>
      </w:pPr>
    </w:p>
    <w:p w14:paraId="7ECF36EB"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lastRenderedPageBreak/>
        <w:t>Attachment: Emergency Checklists</w:t>
      </w:r>
    </w:p>
    <w:p w14:paraId="6E7AC516" w14:textId="77777777" w:rsidR="003C0385" w:rsidRPr="003C0385" w:rsidRDefault="003C0385" w:rsidP="003C0385">
      <w:pPr>
        <w:rPr>
          <w:rFonts w:asciiTheme="minorHAnsi" w:hAnsiTheme="minorHAnsi" w:cstheme="minorHAnsi"/>
          <w:bCs/>
        </w:rPr>
      </w:pPr>
      <w:r w:rsidRPr="003C0385">
        <w:rPr>
          <w:rFonts w:asciiTheme="minorHAnsi" w:hAnsiTheme="minorHAnsi" w:cstheme="minorHAnsi"/>
          <w:bCs/>
        </w:rPr>
        <w:t>(Attach a copy of current emergency checklists)</w:t>
      </w:r>
    </w:p>
    <w:p w14:paraId="76E7D699" w14:textId="77777777" w:rsidR="003C0385" w:rsidRPr="003C0385" w:rsidRDefault="003C0385" w:rsidP="003C0385">
      <w:pPr>
        <w:rPr>
          <w:rFonts w:asciiTheme="minorHAnsi" w:hAnsiTheme="minorHAnsi" w:cstheme="minorHAnsi"/>
          <w:b/>
        </w:rPr>
      </w:pPr>
    </w:p>
    <w:p w14:paraId="3720A44B" w14:textId="77777777" w:rsidR="003C0385" w:rsidRPr="003C0385" w:rsidRDefault="003C0385" w:rsidP="003C0385">
      <w:pPr>
        <w:rPr>
          <w:rFonts w:asciiTheme="minorHAnsi" w:hAnsiTheme="minorHAnsi" w:cstheme="minorHAnsi"/>
          <w:b/>
        </w:rPr>
      </w:pPr>
    </w:p>
    <w:p w14:paraId="7A4B9CB2"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br w:type="page"/>
      </w:r>
    </w:p>
    <w:p w14:paraId="41C7557F"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lastRenderedPageBreak/>
        <w:t>Collaboration and Coordination with Partners</w:t>
      </w:r>
    </w:p>
    <w:p w14:paraId="1727B44B" w14:textId="77777777" w:rsidR="003C0385" w:rsidRPr="003C0385" w:rsidRDefault="003C0385" w:rsidP="003C0385">
      <w:pPr>
        <w:ind w:firstLine="720"/>
        <w:rPr>
          <w:rFonts w:asciiTheme="minorHAnsi" w:hAnsiTheme="minorHAnsi" w:cstheme="minorHAnsi"/>
          <w:b/>
        </w:rPr>
      </w:pPr>
    </w:p>
    <w:p w14:paraId="693C5BD6"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The facility, via the Facility Assessment, has appropriate and needed “Letters of Agreement (LOA)” or “Memorandums of Understanding (MOU)” negotiated and signed with emergency response and support partners and venders, copies available in the ICS.  The following partners/organizations are considered planning partners and are encouraged to participate in facility emergency planning efforts.  They include but are not limited to:</w:t>
      </w:r>
    </w:p>
    <w:p w14:paraId="4B9C2298" w14:textId="77777777" w:rsidR="003C0385" w:rsidRPr="003C0385" w:rsidRDefault="003C0385" w:rsidP="003C0385">
      <w:pPr>
        <w:rPr>
          <w:rFonts w:asciiTheme="minorHAnsi" w:hAnsiTheme="minorHAnsi" w:cstheme="minorHAnsi"/>
        </w:rPr>
      </w:pPr>
    </w:p>
    <w:p w14:paraId="3FE7F2BE" w14:textId="77777777" w:rsidR="003C0385" w:rsidRPr="003C0385" w:rsidRDefault="003C0385" w:rsidP="003C0385">
      <w:pPr>
        <w:jc w:val="center"/>
        <w:rPr>
          <w:rFonts w:asciiTheme="minorHAnsi" w:hAnsiTheme="minorHAnsi" w:cstheme="minorHAnsi"/>
          <w:i/>
        </w:rPr>
      </w:pPr>
      <w:r w:rsidRPr="003C0385">
        <w:rPr>
          <w:rFonts w:asciiTheme="minorHAnsi" w:hAnsiTheme="minorHAnsi" w:cstheme="minorHAnsi"/>
          <w:i/>
        </w:rPr>
        <w:t>(List organizations)</w:t>
      </w:r>
    </w:p>
    <w:p w14:paraId="40582E7A" w14:textId="77777777" w:rsidR="003C0385" w:rsidRPr="003C0385" w:rsidRDefault="003C0385" w:rsidP="003C0385">
      <w:pPr>
        <w:ind w:firstLine="720"/>
        <w:rPr>
          <w:rFonts w:asciiTheme="minorHAnsi" w:hAnsiTheme="minorHAnsi" w:cstheme="minorHAnsi"/>
        </w:rPr>
      </w:pPr>
    </w:p>
    <w:tbl>
      <w:tblPr>
        <w:tblStyle w:val="TableGrid"/>
        <w:tblW w:w="0" w:type="auto"/>
        <w:jc w:val="center"/>
        <w:tblLook w:val="04A0" w:firstRow="1" w:lastRow="0" w:firstColumn="1" w:lastColumn="0" w:noHBand="0" w:noVBand="1"/>
      </w:tblPr>
      <w:tblGrid>
        <w:gridCol w:w="2337"/>
        <w:gridCol w:w="2337"/>
        <w:gridCol w:w="2338"/>
        <w:gridCol w:w="2338"/>
      </w:tblGrid>
      <w:tr w:rsidR="003C0385" w:rsidRPr="003C0385" w14:paraId="11256C53" w14:textId="77777777" w:rsidTr="00742B1E">
        <w:trPr>
          <w:jc w:val="center"/>
        </w:trPr>
        <w:tc>
          <w:tcPr>
            <w:tcW w:w="2337" w:type="dxa"/>
            <w:shd w:val="clear" w:color="auto" w:fill="D9D9D9" w:themeFill="background1" w:themeFillShade="D9"/>
            <w:vAlign w:val="center"/>
          </w:tcPr>
          <w:p w14:paraId="11FBD4CA"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Type</w:t>
            </w:r>
          </w:p>
        </w:tc>
        <w:tc>
          <w:tcPr>
            <w:tcW w:w="2337" w:type="dxa"/>
            <w:shd w:val="clear" w:color="auto" w:fill="D9D9D9" w:themeFill="background1" w:themeFillShade="D9"/>
            <w:vAlign w:val="center"/>
          </w:tcPr>
          <w:p w14:paraId="051F1464"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Organization Name</w:t>
            </w:r>
          </w:p>
        </w:tc>
        <w:tc>
          <w:tcPr>
            <w:tcW w:w="2338" w:type="dxa"/>
            <w:shd w:val="clear" w:color="auto" w:fill="D9D9D9" w:themeFill="background1" w:themeFillShade="D9"/>
            <w:vAlign w:val="center"/>
          </w:tcPr>
          <w:p w14:paraId="145DECFD"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Contact Information</w:t>
            </w:r>
          </w:p>
        </w:tc>
        <w:tc>
          <w:tcPr>
            <w:tcW w:w="2338" w:type="dxa"/>
            <w:shd w:val="clear" w:color="auto" w:fill="D9D9D9" w:themeFill="background1" w:themeFillShade="D9"/>
            <w:vAlign w:val="center"/>
          </w:tcPr>
          <w:p w14:paraId="72596346"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 xml:space="preserve">MOU, Agreement, Contract </w:t>
            </w:r>
          </w:p>
          <w:p w14:paraId="6A426B90"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Effective Date</w:t>
            </w:r>
          </w:p>
        </w:tc>
      </w:tr>
      <w:tr w:rsidR="003C0385" w:rsidRPr="003C0385" w14:paraId="1F3BBF31" w14:textId="77777777" w:rsidTr="00742B1E">
        <w:trPr>
          <w:jc w:val="center"/>
        </w:trPr>
        <w:tc>
          <w:tcPr>
            <w:tcW w:w="2337" w:type="dxa"/>
          </w:tcPr>
          <w:p w14:paraId="63B96D0A" w14:textId="77777777" w:rsidR="003C0385" w:rsidRPr="003C0385" w:rsidRDefault="003C0385" w:rsidP="00742B1E">
            <w:pPr>
              <w:rPr>
                <w:rFonts w:asciiTheme="minorHAnsi" w:hAnsiTheme="minorHAnsi" w:cstheme="minorHAnsi"/>
                <w:szCs w:val="24"/>
              </w:rPr>
            </w:pPr>
          </w:p>
        </w:tc>
        <w:tc>
          <w:tcPr>
            <w:tcW w:w="2337" w:type="dxa"/>
          </w:tcPr>
          <w:p w14:paraId="5B98FE02" w14:textId="77777777" w:rsidR="003C0385" w:rsidRPr="003C0385" w:rsidRDefault="003C0385" w:rsidP="00742B1E">
            <w:pPr>
              <w:rPr>
                <w:rFonts w:asciiTheme="minorHAnsi" w:hAnsiTheme="minorHAnsi" w:cstheme="minorHAnsi"/>
                <w:szCs w:val="24"/>
              </w:rPr>
            </w:pPr>
          </w:p>
        </w:tc>
        <w:tc>
          <w:tcPr>
            <w:tcW w:w="2338" w:type="dxa"/>
          </w:tcPr>
          <w:p w14:paraId="175589B7" w14:textId="77777777" w:rsidR="003C0385" w:rsidRPr="003C0385" w:rsidRDefault="003C0385" w:rsidP="00742B1E">
            <w:pPr>
              <w:rPr>
                <w:rFonts w:asciiTheme="minorHAnsi" w:hAnsiTheme="minorHAnsi" w:cstheme="minorHAnsi"/>
                <w:szCs w:val="24"/>
              </w:rPr>
            </w:pPr>
          </w:p>
        </w:tc>
        <w:tc>
          <w:tcPr>
            <w:tcW w:w="2338" w:type="dxa"/>
          </w:tcPr>
          <w:p w14:paraId="4790F60A" w14:textId="77777777" w:rsidR="003C0385" w:rsidRPr="003C0385" w:rsidRDefault="003C0385" w:rsidP="00742B1E">
            <w:pPr>
              <w:rPr>
                <w:rFonts w:asciiTheme="minorHAnsi" w:hAnsiTheme="minorHAnsi" w:cstheme="minorHAnsi"/>
                <w:szCs w:val="24"/>
              </w:rPr>
            </w:pPr>
          </w:p>
        </w:tc>
      </w:tr>
      <w:tr w:rsidR="003C0385" w:rsidRPr="003C0385" w14:paraId="30C49764" w14:textId="77777777" w:rsidTr="00742B1E">
        <w:trPr>
          <w:jc w:val="center"/>
        </w:trPr>
        <w:tc>
          <w:tcPr>
            <w:tcW w:w="2337" w:type="dxa"/>
          </w:tcPr>
          <w:p w14:paraId="5222814F" w14:textId="77777777" w:rsidR="003C0385" w:rsidRPr="003C0385" w:rsidRDefault="003C0385" w:rsidP="00742B1E">
            <w:pPr>
              <w:rPr>
                <w:rFonts w:asciiTheme="minorHAnsi" w:hAnsiTheme="minorHAnsi" w:cstheme="minorHAnsi"/>
                <w:szCs w:val="24"/>
              </w:rPr>
            </w:pPr>
          </w:p>
        </w:tc>
        <w:tc>
          <w:tcPr>
            <w:tcW w:w="2337" w:type="dxa"/>
          </w:tcPr>
          <w:p w14:paraId="10C78A9F" w14:textId="77777777" w:rsidR="003C0385" w:rsidRPr="003C0385" w:rsidRDefault="003C0385" w:rsidP="00742B1E">
            <w:pPr>
              <w:rPr>
                <w:rFonts w:asciiTheme="minorHAnsi" w:hAnsiTheme="minorHAnsi" w:cstheme="minorHAnsi"/>
                <w:szCs w:val="24"/>
              </w:rPr>
            </w:pPr>
          </w:p>
        </w:tc>
        <w:tc>
          <w:tcPr>
            <w:tcW w:w="2338" w:type="dxa"/>
          </w:tcPr>
          <w:p w14:paraId="521D9DD9" w14:textId="77777777" w:rsidR="003C0385" w:rsidRPr="003C0385" w:rsidRDefault="003C0385" w:rsidP="00742B1E">
            <w:pPr>
              <w:rPr>
                <w:rFonts w:asciiTheme="minorHAnsi" w:hAnsiTheme="minorHAnsi" w:cstheme="minorHAnsi"/>
                <w:szCs w:val="24"/>
              </w:rPr>
            </w:pPr>
          </w:p>
        </w:tc>
        <w:tc>
          <w:tcPr>
            <w:tcW w:w="2338" w:type="dxa"/>
          </w:tcPr>
          <w:p w14:paraId="553D6E7D" w14:textId="77777777" w:rsidR="003C0385" w:rsidRPr="003C0385" w:rsidRDefault="003C0385" w:rsidP="00742B1E">
            <w:pPr>
              <w:rPr>
                <w:rFonts w:asciiTheme="minorHAnsi" w:hAnsiTheme="minorHAnsi" w:cstheme="minorHAnsi"/>
                <w:szCs w:val="24"/>
              </w:rPr>
            </w:pPr>
          </w:p>
        </w:tc>
      </w:tr>
      <w:tr w:rsidR="003C0385" w:rsidRPr="003C0385" w14:paraId="11837240" w14:textId="77777777" w:rsidTr="00742B1E">
        <w:trPr>
          <w:jc w:val="center"/>
        </w:trPr>
        <w:tc>
          <w:tcPr>
            <w:tcW w:w="2337" w:type="dxa"/>
          </w:tcPr>
          <w:p w14:paraId="00F092FA" w14:textId="77777777" w:rsidR="003C0385" w:rsidRPr="003C0385" w:rsidRDefault="003C0385" w:rsidP="00742B1E">
            <w:pPr>
              <w:rPr>
                <w:rFonts w:asciiTheme="minorHAnsi" w:hAnsiTheme="minorHAnsi" w:cstheme="minorHAnsi"/>
                <w:szCs w:val="24"/>
              </w:rPr>
            </w:pPr>
          </w:p>
        </w:tc>
        <w:tc>
          <w:tcPr>
            <w:tcW w:w="2337" w:type="dxa"/>
          </w:tcPr>
          <w:p w14:paraId="2843246A" w14:textId="77777777" w:rsidR="003C0385" w:rsidRPr="003C0385" w:rsidRDefault="003C0385" w:rsidP="00742B1E">
            <w:pPr>
              <w:rPr>
                <w:rFonts w:asciiTheme="minorHAnsi" w:hAnsiTheme="minorHAnsi" w:cstheme="minorHAnsi"/>
                <w:szCs w:val="24"/>
              </w:rPr>
            </w:pPr>
          </w:p>
        </w:tc>
        <w:tc>
          <w:tcPr>
            <w:tcW w:w="2338" w:type="dxa"/>
          </w:tcPr>
          <w:p w14:paraId="32D8B4B3" w14:textId="77777777" w:rsidR="003C0385" w:rsidRPr="003C0385" w:rsidRDefault="003C0385" w:rsidP="00742B1E">
            <w:pPr>
              <w:rPr>
                <w:rFonts w:asciiTheme="minorHAnsi" w:hAnsiTheme="minorHAnsi" w:cstheme="minorHAnsi"/>
                <w:szCs w:val="24"/>
              </w:rPr>
            </w:pPr>
          </w:p>
        </w:tc>
        <w:tc>
          <w:tcPr>
            <w:tcW w:w="2338" w:type="dxa"/>
          </w:tcPr>
          <w:p w14:paraId="3E99133A" w14:textId="77777777" w:rsidR="003C0385" w:rsidRPr="003C0385" w:rsidRDefault="003C0385" w:rsidP="00742B1E">
            <w:pPr>
              <w:rPr>
                <w:rFonts w:asciiTheme="minorHAnsi" w:hAnsiTheme="minorHAnsi" w:cstheme="minorHAnsi"/>
                <w:szCs w:val="24"/>
              </w:rPr>
            </w:pPr>
          </w:p>
        </w:tc>
      </w:tr>
      <w:tr w:rsidR="003C0385" w:rsidRPr="003C0385" w14:paraId="61D3B0FF" w14:textId="77777777" w:rsidTr="00742B1E">
        <w:trPr>
          <w:jc w:val="center"/>
        </w:trPr>
        <w:tc>
          <w:tcPr>
            <w:tcW w:w="2337" w:type="dxa"/>
          </w:tcPr>
          <w:p w14:paraId="7AC2B8B2" w14:textId="77777777" w:rsidR="003C0385" w:rsidRPr="003C0385" w:rsidRDefault="003C0385" w:rsidP="00742B1E">
            <w:pPr>
              <w:rPr>
                <w:rFonts w:asciiTheme="minorHAnsi" w:hAnsiTheme="minorHAnsi" w:cstheme="minorHAnsi"/>
                <w:szCs w:val="24"/>
              </w:rPr>
            </w:pPr>
          </w:p>
        </w:tc>
        <w:tc>
          <w:tcPr>
            <w:tcW w:w="2337" w:type="dxa"/>
          </w:tcPr>
          <w:p w14:paraId="1B346E64" w14:textId="77777777" w:rsidR="003C0385" w:rsidRPr="003C0385" w:rsidRDefault="003C0385" w:rsidP="00742B1E">
            <w:pPr>
              <w:rPr>
                <w:rFonts w:asciiTheme="minorHAnsi" w:hAnsiTheme="minorHAnsi" w:cstheme="minorHAnsi"/>
                <w:szCs w:val="24"/>
              </w:rPr>
            </w:pPr>
          </w:p>
        </w:tc>
        <w:tc>
          <w:tcPr>
            <w:tcW w:w="2338" w:type="dxa"/>
          </w:tcPr>
          <w:p w14:paraId="457BB131" w14:textId="77777777" w:rsidR="003C0385" w:rsidRPr="003C0385" w:rsidRDefault="003C0385" w:rsidP="00742B1E">
            <w:pPr>
              <w:rPr>
                <w:rFonts w:asciiTheme="minorHAnsi" w:hAnsiTheme="minorHAnsi" w:cstheme="minorHAnsi"/>
                <w:szCs w:val="24"/>
              </w:rPr>
            </w:pPr>
          </w:p>
        </w:tc>
        <w:tc>
          <w:tcPr>
            <w:tcW w:w="2338" w:type="dxa"/>
          </w:tcPr>
          <w:p w14:paraId="35498DDA" w14:textId="77777777" w:rsidR="003C0385" w:rsidRPr="003C0385" w:rsidRDefault="003C0385" w:rsidP="00742B1E">
            <w:pPr>
              <w:rPr>
                <w:rFonts w:asciiTheme="minorHAnsi" w:hAnsiTheme="minorHAnsi" w:cstheme="minorHAnsi"/>
                <w:szCs w:val="24"/>
              </w:rPr>
            </w:pPr>
          </w:p>
        </w:tc>
      </w:tr>
      <w:tr w:rsidR="003C0385" w:rsidRPr="003C0385" w14:paraId="2B93C56F" w14:textId="77777777" w:rsidTr="00742B1E">
        <w:trPr>
          <w:jc w:val="center"/>
        </w:trPr>
        <w:tc>
          <w:tcPr>
            <w:tcW w:w="2337" w:type="dxa"/>
          </w:tcPr>
          <w:p w14:paraId="113A0772" w14:textId="77777777" w:rsidR="003C0385" w:rsidRPr="003C0385" w:rsidRDefault="003C0385" w:rsidP="00742B1E">
            <w:pPr>
              <w:rPr>
                <w:rFonts w:asciiTheme="minorHAnsi" w:hAnsiTheme="minorHAnsi" w:cstheme="minorHAnsi"/>
                <w:szCs w:val="24"/>
              </w:rPr>
            </w:pPr>
          </w:p>
        </w:tc>
        <w:tc>
          <w:tcPr>
            <w:tcW w:w="2337" w:type="dxa"/>
          </w:tcPr>
          <w:p w14:paraId="7A3C6DF6" w14:textId="77777777" w:rsidR="003C0385" w:rsidRPr="003C0385" w:rsidRDefault="003C0385" w:rsidP="00742B1E">
            <w:pPr>
              <w:rPr>
                <w:rFonts w:asciiTheme="minorHAnsi" w:hAnsiTheme="minorHAnsi" w:cstheme="minorHAnsi"/>
                <w:szCs w:val="24"/>
              </w:rPr>
            </w:pPr>
          </w:p>
        </w:tc>
        <w:tc>
          <w:tcPr>
            <w:tcW w:w="2338" w:type="dxa"/>
          </w:tcPr>
          <w:p w14:paraId="7B53767E" w14:textId="77777777" w:rsidR="003C0385" w:rsidRPr="003C0385" w:rsidRDefault="003C0385" w:rsidP="00742B1E">
            <w:pPr>
              <w:rPr>
                <w:rFonts w:asciiTheme="minorHAnsi" w:hAnsiTheme="minorHAnsi" w:cstheme="minorHAnsi"/>
                <w:szCs w:val="24"/>
              </w:rPr>
            </w:pPr>
          </w:p>
        </w:tc>
        <w:tc>
          <w:tcPr>
            <w:tcW w:w="2338" w:type="dxa"/>
          </w:tcPr>
          <w:p w14:paraId="4BF5B0FD" w14:textId="77777777" w:rsidR="003C0385" w:rsidRPr="003C0385" w:rsidRDefault="003C0385" w:rsidP="00742B1E">
            <w:pPr>
              <w:rPr>
                <w:rFonts w:asciiTheme="minorHAnsi" w:hAnsiTheme="minorHAnsi" w:cstheme="minorHAnsi"/>
                <w:szCs w:val="24"/>
              </w:rPr>
            </w:pPr>
          </w:p>
        </w:tc>
      </w:tr>
      <w:tr w:rsidR="003C0385" w:rsidRPr="003C0385" w14:paraId="57E00BAC" w14:textId="77777777" w:rsidTr="00742B1E">
        <w:trPr>
          <w:jc w:val="center"/>
        </w:trPr>
        <w:tc>
          <w:tcPr>
            <w:tcW w:w="2337" w:type="dxa"/>
          </w:tcPr>
          <w:p w14:paraId="5F09FFE6" w14:textId="77777777" w:rsidR="003C0385" w:rsidRPr="003C0385" w:rsidRDefault="003C0385" w:rsidP="00742B1E">
            <w:pPr>
              <w:rPr>
                <w:rFonts w:asciiTheme="minorHAnsi" w:hAnsiTheme="minorHAnsi" w:cstheme="minorHAnsi"/>
                <w:szCs w:val="24"/>
              </w:rPr>
            </w:pPr>
          </w:p>
        </w:tc>
        <w:tc>
          <w:tcPr>
            <w:tcW w:w="2337" w:type="dxa"/>
          </w:tcPr>
          <w:p w14:paraId="1DAB0CD3" w14:textId="77777777" w:rsidR="003C0385" w:rsidRPr="003C0385" w:rsidRDefault="003C0385" w:rsidP="00742B1E">
            <w:pPr>
              <w:rPr>
                <w:rFonts w:asciiTheme="minorHAnsi" w:hAnsiTheme="minorHAnsi" w:cstheme="minorHAnsi"/>
                <w:szCs w:val="24"/>
              </w:rPr>
            </w:pPr>
          </w:p>
        </w:tc>
        <w:tc>
          <w:tcPr>
            <w:tcW w:w="2338" w:type="dxa"/>
          </w:tcPr>
          <w:p w14:paraId="4617AE34" w14:textId="77777777" w:rsidR="003C0385" w:rsidRPr="003C0385" w:rsidRDefault="003C0385" w:rsidP="00742B1E">
            <w:pPr>
              <w:rPr>
                <w:rFonts w:asciiTheme="minorHAnsi" w:hAnsiTheme="minorHAnsi" w:cstheme="minorHAnsi"/>
                <w:szCs w:val="24"/>
              </w:rPr>
            </w:pPr>
          </w:p>
        </w:tc>
        <w:tc>
          <w:tcPr>
            <w:tcW w:w="2338" w:type="dxa"/>
          </w:tcPr>
          <w:p w14:paraId="1582D989" w14:textId="77777777" w:rsidR="003C0385" w:rsidRPr="003C0385" w:rsidRDefault="003C0385" w:rsidP="00742B1E">
            <w:pPr>
              <w:rPr>
                <w:rFonts w:asciiTheme="minorHAnsi" w:hAnsiTheme="minorHAnsi" w:cstheme="minorHAnsi"/>
                <w:szCs w:val="24"/>
              </w:rPr>
            </w:pPr>
          </w:p>
        </w:tc>
      </w:tr>
      <w:tr w:rsidR="003C0385" w:rsidRPr="003C0385" w14:paraId="0D2D520A" w14:textId="77777777" w:rsidTr="00742B1E">
        <w:trPr>
          <w:jc w:val="center"/>
        </w:trPr>
        <w:tc>
          <w:tcPr>
            <w:tcW w:w="2337" w:type="dxa"/>
          </w:tcPr>
          <w:p w14:paraId="492CBA72" w14:textId="77777777" w:rsidR="003C0385" w:rsidRPr="003C0385" w:rsidRDefault="003C0385" w:rsidP="00742B1E">
            <w:pPr>
              <w:rPr>
                <w:rFonts w:asciiTheme="minorHAnsi" w:hAnsiTheme="minorHAnsi" w:cstheme="minorHAnsi"/>
                <w:szCs w:val="24"/>
              </w:rPr>
            </w:pPr>
          </w:p>
        </w:tc>
        <w:tc>
          <w:tcPr>
            <w:tcW w:w="2337" w:type="dxa"/>
          </w:tcPr>
          <w:p w14:paraId="53F99602" w14:textId="77777777" w:rsidR="003C0385" w:rsidRPr="003C0385" w:rsidRDefault="003C0385" w:rsidP="00742B1E">
            <w:pPr>
              <w:rPr>
                <w:rFonts w:asciiTheme="minorHAnsi" w:hAnsiTheme="minorHAnsi" w:cstheme="minorHAnsi"/>
                <w:szCs w:val="24"/>
              </w:rPr>
            </w:pPr>
          </w:p>
        </w:tc>
        <w:tc>
          <w:tcPr>
            <w:tcW w:w="2338" w:type="dxa"/>
          </w:tcPr>
          <w:p w14:paraId="28FCA877" w14:textId="77777777" w:rsidR="003C0385" w:rsidRPr="003C0385" w:rsidRDefault="003C0385" w:rsidP="00742B1E">
            <w:pPr>
              <w:rPr>
                <w:rFonts w:asciiTheme="minorHAnsi" w:hAnsiTheme="minorHAnsi" w:cstheme="minorHAnsi"/>
                <w:szCs w:val="24"/>
              </w:rPr>
            </w:pPr>
          </w:p>
        </w:tc>
        <w:tc>
          <w:tcPr>
            <w:tcW w:w="2338" w:type="dxa"/>
          </w:tcPr>
          <w:p w14:paraId="7FD7999E" w14:textId="77777777" w:rsidR="003C0385" w:rsidRPr="003C0385" w:rsidRDefault="003C0385" w:rsidP="00742B1E">
            <w:pPr>
              <w:rPr>
                <w:rFonts w:asciiTheme="minorHAnsi" w:hAnsiTheme="minorHAnsi" w:cstheme="minorHAnsi"/>
                <w:szCs w:val="24"/>
              </w:rPr>
            </w:pPr>
          </w:p>
        </w:tc>
      </w:tr>
      <w:tr w:rsidR="003C0385" w:rsidRPr="003C0385" w14:paraId="74C263AB" w14:textId="77777777" w:rsidTr="00742B1E">
        <w:trPr>
          <w:jc w:val="center"/>
        </w:trPr>
        <w:tc>
          <w:tcPr>
            <w:tcW w:w="2337" w:type="dxa"/>
          </w:tcPr>
          <w:p w14:paraId="1EB1050E" w14:textId="77777777" w:rsidR="003C0385" w:rsidRPr="003C0385" w:rsidRDefault="003C0385" w:rsidP="00742B1E">
            <w:pPr>
              <w:rPr>
                <w:rFonts w:asciiTheme="minorHAnsi" w:hAnsiTheme="minorHAnsi" w:cstheme="minorHAnsi"/>
                <w:szCs w:val="24"/>
              </w:rPr>
            </w:pPr>
          </w:p>
        </w:tc>
        <w:tc>
          <w:tcPr>
            <w:tcW w:w="2337" w:type="dxa"/>
          </w:tcPr>
          <w:p w14:paraId="081B9F24" w14:textId="77777777" w:rsidR="003C0385" w:rsidRPr="003C0385" w:rsidRDefault="003C0385" w:rsidP="00742B1E">
            <w:pPr>
              <w:rPr>
                <w:rFonts w:asciiTheme="minorHAnsi" w:hAnsiTheme="minorHAnsi" w:cstheme="minorHAnsi"/>
                <w:szCs w:val="24"/>
              </w:rPr>
            </w:pPr>
          </w:p>
        </w:tc>
        <w:tc>
          <w:tcPr>
            <w:tcW w:w="2338" w:type="dxa"/>
          </w:tcPr>
          <w:p w14:paraId="26B4CC45" w14:textId="77777777" w:rsidR="003C0385" w:rsidRPr="003C0385" w:rsidRDefault="003C0385" w:rsidP="00742B1E">
            <w:pPr>
              <w:rPr>
                <w:rFonts w:asciiTheme="minorHAnsi" w:hAnsiTheme="minorHAnsi" w:cstheme="minorHAnsi"/>
                <w:szCs w:val="24"/>
              </w:rPr>
            </w:pPr>
          </w:p>
        </w:tc>
        <w:tc>
          <w:tcPr>
            <w:tcW w:w="2338" w:type="dxa"/>
          </w:tcPr>
          <w:p w14:paraId="010D42A5" w14:textId="77777777" w:rsidR="003C0385" w:rsidRPr="003C0385" w:rsidRDefault="003C0385" w:rsidP="00742B1E">
            <w:pPr>
              <w:rPr>
                <w:rFonts w:asciiTheme="minorHAnsi" w:hAnsiTheme="minorHAnsi" w:cstheme="minorHAnsi"/>
                <w:szCs w:val="24"/>
              </w:rPr>
            </w:pPr>
          </w:p>
        </w:tc>
      </w:tr>
      <w:tr w:rsidR="003C0385" w:rsidRPr="003C0385" w14:paraId="06F174F9" w14:textId="77777777" w:rsidTr="00742B1E">
        <w:trPr>
          <w:jc w:val="center"/>
        </w:trPr>
        <w:tc>
          <w:tcPr>
            <w:tcW w:w="2337" w:type="dxa"/>
          </w:tcPr>
          <w:p w14:paraId="60768C02" w14:textId="77777777" w:rsidR="003C0385" w:rsidRPr="003C0385" w:rsidRDefault="003C0385" w:rsidP="00742B1E">
            <w:pPr>
              <w:rPr>
                <w:rFonts w:asciiTheme="minorHAnsi" w:hAnsiTheme="minorHAnsi" w:cstheme="minorHAnsi"/>
                <w:szCs w:val="24"/>
              </w:rPr>
            </w:pPr>
          </w:p>
        </w:tc>
        <w:tc>
          <w:tcPr>
            <w:tcW w:w="2337" w:type="dxa"/>
          </w:tcPr>
          <w:p w14:paraId="3EE61BE4" w14:textId="77777777" w:rsidR="003C0385" w:rsidRPr="003C0385" w:rsidRDefault="003C0385" w:rsidP="00742B1E">
            <w:pPr>
              <w:rPr>
                <w:rFonts w:asciiTheme="minorHAnsi" w:hAnsiTheme="minorHAnsi" w:cstheme="minorHAnsi"/>
                <w:szCs w:val="24"/>
              </w:rPr>
            </w:pPr>
          </w:p>
        </w:tc>
        <w:tc>
          <w:tcPr>
            <w:tcW w:w="2338" w:type="dxa"/>
          </w:tcPr>
          <w:p w14:paraId="1CC8DAA3" w14:textId="77777777" w:rsidR="003C0385" w:rsidRPr="003C0385" w:rsidRDefault="003C0385" w:rsidP="00742B1E">
            <w:pPr>
              <w:rPr>
                <w:rFonts w:asciiTheme="minorHAnsi" w:hAnsiTheme="minorHAnsi" w:cstheme="minorHAnsi"/>
                <w:szCs w:val="24"/>
              </w:rPr>
            </w:pPr>
          </w:p>
        </w:tc>
        <w:tc>
          <w:tcPr>
            <w:tcW w:w="2338" w:type="dxa"/>
          </w:tcPr>
          <w:p w14:paraId="60786CC4" w14:textId="77777777" w:rsidR="003C0385" w:rsidRPr="003C0385" w:rsidRDefault="003C0385" w:rsidP="00742B1E">
            <w:pPr>
              <w:rPr>
                <w:rFonts w:asciiTheme="minorHAnsi" w:hAnsiTheme="minorHAnsi" w:cstheme="minorHAnsi"/>
                <w:szCs w:val="24"/>
              </w:rPr>
            </w:pPr>
          </w:p>
        </w:tc>
      </w:tr>
    </w:tbl>
    <w:p w14:paraId="782118CB" w14:textId="77777777" w:rsidR="003C0385" w:rsidRPr="003C0385" w:rsidRDefault="003C0385" w:rsidP="003C0385">
      <w:pPr>
        <w:ind w:firstLine="720"/>
        <w:rPr>
          <w:rFonts w:asciiTheme="minorHAnsi" w:hAnsiTheme="minorHAnsi" w:cstheme="minorHAnsi"/>
        </w:rPr>
      </w:pPr>
    </w:p>
    <w:p w14:paraId="28C1279F" w14:textId="77777777" w:rsidR="003C0385" w:rsidRPr="003C0385" w:rsidRDefault="003C0385" w:rsidP="003C0385">
      <w:pPr>
        <w:rPr>
          <w:rFonts w:asciiTheme="minorHAnsi" w:hAnsiTheme="minorHAnsi" w:cstheme="minorHAnsi"/>
          <w:b/>
        </w:rPr>
      </w:pPr>
    </w:p>
    <w:p w14:paraId="1519CC9D"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Communication Plan</w:t>
      </w:r>
    </w:p>
    <w:p w14:paraId="19CB7250"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The facility has developed a communication plan as well as communication systems and capabilities to be provided to take care of daily routine business and emergency response activities. Where possible, redundancy will be built into the communication network that will support both internal and external alerting, notification and information flow. The facility will maintain the following communication system:</w:t>
      </w:r>
    </w:p>
    <w:p w14:paraId="2CED2149" w14:textId="77777777" w:rsidR="003C0385" w:rsidRPr="003C0385" w:rsidRDefault="003C0385" w:rsidP="003C0385">
      <w:pPr>
        <w:rPr>
          <w:rFonts w:asciiTheme="minorHAnsi" w:hAnsiTheme="minorHAnsi" w:cstheme="minorHAnsi"/>
        </w:rPr>
      </w:pPr>
    </w:p>
    <w:tbl>
      <w:tblPr>
        <w:tblStyle w:val="TableGrid"/>
        <w:tblW w:w="0" w:type="auto"/>
        <w:tblLook w:val="04A0" w:firstRow="1" w:lastRow="0" w:firstColumn="1" w:lastColumn="0" w:noHBand="0" w:noVBand="1"/>
      </w:tblPr>
      <w:tblGrid>
        <w:gridCol w:w="2268"/>
        <w:gridCol w:w="1710"/>
        <w:gridCol w:w="1854"/>
        <w:gridCol w:w="1544"/>
        <w:gridCol w:w="1974"/>
      </w:tblGrid>
      <w:tr w:rsidR="003C0385" w:rsidRPr="003C0385" w14:paraId="6C4D7F62" w14:textId="77777777" w:rsidTr="00742B1E">
        <w:trPr>
          <w:tblHeader/>
        </w:trPr>
        <w:tc>
          <w:tcPr>
            <w:tcW w:w="9350" w:type="dxa"/>
            <w:gridSpan w:val="5"/>
            <w:shd w:val="clear" w:color="auto" w:fill="D9D9D9" w:themeFill="background1" w:themeFillShade="D9"/>
          </w:tcPr>
          <w:p w14:paraId="2022A62B"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 w:val="28"/>
                <w:szCs w:val="24"/>
              </w:rPr>
              <w:t>Communications System</w:t>
            </w:r>
          </w:p>
        </w:tc>
      </w:tr>
      <w:tr w:rsidR="003C0385" w:rsidRPr="003C0385" w14:paraId="4EBDADF5" w14:textId="77777777" w:rsidTr="00742B1E">
        <w:trPr>
          <w:tblHeader/>
        </w:trPr>
        <w:tc>
          <w:tcPr>
            <w:tcW w:w="2268" w:type="dxa"/>
            <w:vAlign w:val="center"/>
          </w:tcPr>
          <w:p w14:paraId="741CC28B"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Type</w:t>
            </w:r>
          </w:p>
        </w:tc>
        <w:tc>
          <w:tcPr>
            <w:tcW w:w="1710" w:type="dxa"/>
            <w:vAlign w:val="center"/>
          </w:tcPr>
          <w:p w14:paraId="0E6036BA"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Location</w:t>
            </w:r>
          </w:p>
        </w:tc>
        <w:tc>
          <w:tcPr>
            <w:tcW w:w="1854" w:type="dxa"/>
            <w:vAlign w:val="center"/>
          </w:tcPr>
          <w:p w14:paraId="1C202429"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Vendor or Supporting Service</w:t>
            </w:r>
          </w:p>
        </w:tc>
        <w:tc>
          <w:tcPr>
            <w:tcW w:w="1544" w:type="dxa"/>
            <w:vAlign w:val="center"/>
          </w:tcPr>
          <w:p w14:paraId="18180147"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Back Up Redundant Service</w:t>
            </w:r>
          </w:p>
        </w:tc>
        <w:tc>
          <w:tcPr>
            <w:tcW w:w="1974" w:type="dxa"/>
            <w:vAlign w:val="center"/>
          </w:tcPr>
          <w:p w14:paraId="6BF5C619"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Staff Responsible</w:t>
            </w:r>
          </w:p>
        </w:tc>
      </w:tr>
      <w:tr w:rsidR="003C0385" w:rsidRPr="003C0385" w14:paraId="7FCC05C3" w14:textId="77777777" w:rsidTr="00742B1E">
        <w:tc>
          <w:tcPr>
            <w:tcW w:w="2268" w:type="dxa"/>
          </w:tcPr>
          <w:p w14:paraId="5DC77A07"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Business Switchboard</w:t>
            </w:r>
          </w:p>
        </w:tc>
        <w:tc>
          <w:tcPr>
            <w:tcW w:w="1710" w:type="dxa"/>
          </w:tcPr>
          <w:p w14:paraId="48A13935" w14:textId="77777777" w:rsidR="003C0385" w:rsidRPr="003C0385" w:rsidRDefault="003C0385" w:rsidP="00742B1E">
            <w:pPr>
              <w:rPr>
                <w:rFonts w:asciiTheme="minorHAnsi" w:hAnsiTheme="minorHAnsi" w:cstheme="minorHAnsi"/>
                <w:szCs w:val="24"/>
              </w:rPr>
            </w:pPr>
          </w:p>
        </w:tc>
        <w:tc>
          <w:tcPr>
            <w:tcW w:w="1854" w:type="dxa"/>
          </w:tcPr>
          <w:p w14:paraId="6C1C77D9" w14:textId="77777777" w:rsidR="003C0385" w:rsidRPr="003C0385" w:rsidRDefault="003C0385" w:rsidP="00742B1E">
            <w:pPr>
              <w:rPr>
                <w:rFonts w:asciiTheme="minorHAnsi" w:hAnsiTheme="minorHAnsi" w:cstheme="minorHAnsi"/>
                <w:szCs w:val="24"/>
              </w:rPr>
            </w:pPr>
          </w:p>
        </w:tc>
        <w:tc>
          <w:tcPr>
            <w:tcW w:w="1544" w:type="dxa"/>
          </w:tcPr>
          <w:p w14:paraId="1B2EB89E" w14:textId="77777777" w:rsidR="003C0385" w:rsidRPr="003C0385" w:rsidRDefault="003C0385" w:rsidP="00742B1E">
            <w:pPr>
              <w:rPr>
                <w:rFonts w:asciiTheme="minorHAnsi" w:hAnsiTheme="minorHAnsi" w:cstheme="minorHAnsi"/>
                <w:szCs w:val="24"/>
              </w:rPr>
            </w:pPr>
          </w:p>
        </w:tc>
        <w:tc>
          <w:tcPr>
            <w:tcW w:w="1974" w:type="dxa"/>
          </w:tcPr>
          <w:p w14:paraId="6A6D57BE" w14:textId="77777777" w:rsidR="003C0385" w:rsidRPr="003C0385" w:rsidRDefault="003C0385" w:rsidP="00742B1E">
            <w:pPr>
              <w:rPr>
                <w:rFonts w:asciiTheme="minorHAnsi" w:hAnsiTheme="minorHAnsi" w:cstheme="minorHAnsi"/>
                <w:szCs w:val="24"/>
              </w:rPr>
            </w:pPr>
          </w:p>
        </w:tc>
      </w:tr>
      <w:tr w:rsidR="003C0385" w:rsidRPr="003C0385" w14:paraId="6D4E1B77" w14:textId="77777777" w:rsidTr="00742B1E">
        <w:tc>
          <w:tcPr>
            <w:tcW w:w="2268" w:type="dxa"/>
          </w:tcPr>
          <w:p w14:paraId="5105FFB4"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Business Cell Phone</w:t>
            </w:r>
          </w:p>
        </w:tc>
        <w:tc>
          <w:tcPr>
            <w:tcW w:w="1710" w:type="dxa"/>
          </w:tcPr>
          <w:p w14:paraId="6E2F6B96" w14:textId="77777777" w:rsidR="003C0385" w:rsidRPr="003C0385" w:rsidRDefault="003C0385" w:rsidP="00742B1E">
            <w:pPr>
              <w:rPr>
                <w:rFonts w:asciiTheme="minorHAnsi" w:hAnsiTheme="minorHAnsi" w:cstheme="minorHAnsi"/>
                <w:szCs w:val="24"/>
              </w:rPr>
            </w:pPr>
          </w:p>
        </w:tc>
        <w:tc>
          <w:tcPr>
            <w:tcW w:w="1854" w:type="dxa"/>
          </w:tcPr>
          <w:p w14:paraId="2C3F5979" w14:textId="77777777" w:rsidR="003C0385" w:rsidRPr="003C0385" w:rsidRDefault="003C0385" w:rsidP="00742B1E">
            <w:pPr>
              <w:rPr>
                <w:rFonts w:asciiTheme="minorHAnsi" w:hAnsiTheme="minorHAnsi" w:cstheme="minorHAnsi"/>
                <w:szCs w:val="24"/>
              </w:rPr>
            </w:pPr>
          </w:p>
        </w:tc>
        <w:tc>
          <w:tcPr>
            <w:tcW w:w="1544" w:type="dxa"/>
          </w:tcPr>
          <w:p w14:paraId="155833BA" w14:textId="77777777" w:rsidR="003C0385" w:rsidRPr="003C0385" w:rsidRDefault="003C0385" w:rsidP="00742B1E">
            <w:pPr>
              <w:rPr>
                <w:rFonts w:asciiTheme="minorHAnsi" w:hAnsiTheme="minorHAnsi" w:cstheme="minorHAnsi"/>
                <w:szCs w:val="24"/>
              </w:rPr>
            </w:pPr>
          </w:p>
        </w:tc>
        <w:tc>
          <w:tcPr>
            <w:tcW w:w="1974" w:type="dxa"/>
          </w:tcPr>
          <w:p w14:paraId="73C525F5" w14:textId="77777777" w:rsidR="003C0385" w:rsidRPr="003C0385" w:rsidRDefault="003C0385" w:rsidP="00742B1E">
            <w:pPr>
              <w:rPr>
                <w:rFonts w:asciiTheme="minorHAnsi" w:hAnsiTheme="minorHAnsi" w:cstheme="minorHAnsi"/>
                <w:szCs w:val="24"/>
              </w:rPr>
            </w:pPr>
          </w:p>
        </w:tc>
      </w:tr>
      <w:tr w:rsidR="003C0385" w:rsidRPr="003C0385" w14:paraId="0BE88598" w14:textId="77777777" w:rsidTr="00742B1E">
        <w:tc>
          <w:tcPr>
            <w:tcW w:w="2268" w:type="dxa"/>
          </w:tcPr>
          <w:p w14:paraId="6880A0FC" w14:textId="77777777" w:rsidR="003C0385" w:rsidRPr="003C0385" w:rsidRDefault="003C0385" w:rsidP="00742B1E">
            <w:pPr>
              <w:rPr>
                <w:rFonts w:asciiTheme="minorHAnsi" w:hAnsiTheme="minorHAnsi" w:cstheme="minorHAnsi"/>
                <w:szCs w:val="24"/>
              </w:rPr>
            </w:pPr>
            <w:proofErr w:type="gramStart"/>
            <w:r w:rsidRPr="003C0385">
              <w:rPr>
                <w:rFonts w:asciiTheme="minorHAnsi" w:hAnsiTheme="minorHAnsi" w:cstheme="minorHAnsi"/>
                <w:szCs w:val="24"/>
              </w:rPr>
              <w:t>2 way</w:t>
            </w:r>
            <w:proofErr w:type="gramEnd"/>
            <w:r w:rsidRPr="003C0385">
              <w:rPr>
                <w:rFonts w:asciiTheme="minorHAnsi" w:hAnsiTheme="minorHAnsi" w:cstheme="minorHAnsi"/>
                <w:szCs w:val="24"/>
              </w:rPr>
              <w:t xml:space="preserve"> Radio</w:t>
            </w:r>
          </w:p>
        </w:tc>
        <w:tc>
          <w:tcPr>
            <w:tcW w:w="1710" w:type="dxa"/>
          </w:tcPr>
          <w:p w14:paraId="29ACCE06" w14:textId="77777777" w:rsidR="003C0385" w:rsidRPr="003C0385" w:rsidRDefault="003C0385" w:rsidP="00742B1E">
            <w:pPr>
              <w:rPr>
                <w:rFonts w:asciiTheme="minorHAnsi" w:hAnsiTheme="minorHAnsi" w:cstheme="minorHAnsi"/>
                <w:szCs w:val="24"/>
              </w:rPr>
            </w:pPr>
          </w:p>
        </w:tc>
        <w:tc>
          <w:tcPr>
            <w:tcW w:w="1854" w:type="dxa"/>
          </w:tcPr>
          <w:p w14:paraId="656873ED" w14:textId="77777777" w:rsidR="003C0385" w:rsidRPr="003C0385" w:rsidRDefault="003C0385" w:rsidP="00742B1E">
            <w:pPr>
              <w:rPr>
                <w:rFonts w:asciiTheme="minorHAnsi" w:hAnsiTheme="minorHAnsi" w:cstheme="minorHAnsi"/>
                <w:szCs w:val="24"/>
              </w:rPr>
            </w:pPr>
          </w:p>
        </w:tc>
        <w:tc>
          <w:tcPr>
            <w:tcW w:w="1544" w:type="dxa"/>
          </w:tcPr>
          <w:p w14:paraId="73342A54" w14:textId="77777777" w:rsidR="003C0385" w:rsidRPr="003C0385" w:rsidRDefault="003C0385" w:rsidP="00742B1E">
            <w:pPr>
              <w:rPr>
                <w:rFonts w:asciiTheme="minorHAnsi" w:hAnsiTheme="minorHAnsi" w:cstheme="minorHAnsi"/>
                <w:szCs w:val="24"/>
              </w:rPr>
            </w:pPr>
          </w:p>
        </w:tc>
        <w:tc>
          <w:tcPr>
            <w:tcW w:w="1974" w:type="dxa"/>
          </w:tcPr>
          <w:p w14:paraId="3348D38D" w14:textId="77777777" w:rsidR="003C0385" w:rsidRPr="003C0385" w:rsidRDefault="003C0385" w:rsidP="00742B1E">
            <w:pPr>
              <w:rPr>
                <w:rFonts w:asciiTheme="minorHAnsi" w:hAnsiTheme="minorHAnsi" w:cstheme="minorHAnsi"/>
                <w:szCs w:val="24"/>
              </w:rPr>
            </w:pPr>
          </w:p>
        </w:tc>
      </w:tr>
      <w:tr w:rsidR="003C0385" w:rsidRPr="003C0385" w14:paraId="0A4D5B36" w14:textId="77777777" w:rsidTr="00742B1E">
        <w:tc>
          <w:tcPr>
            <w:tcW w:w="2268" w:type="dxa"/>
          </w:tcPr>
          <w:p w14:paraId="7259C2A0"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Pagers</w:t>
            </w:r>
          </w:p>
        </w:tc>
        <w:tc>
          <w:tcPr>
            <w:tcW w:w="1710" w:type="dxa"/>
          </w:tcPr>
          <w:p w14:paraId="788C6CFB" w14:textId="77777777" w:rsidR="003C0385" w:rsidRPr="003C0385" w:rsidRDefault="003C0385" w:rsidP="00742B1E">
            <w:pPr>
              <w:rPr>
                <w:rFonts w:asciiTheme="minorHAnsi" w:hAnsiTheme="minorHAnsi" w:cstheme="minorHAnsi"/>
                <w:szCs w:val="24"/>
              </w:rPr>
            </w:pPr>
          </w:p>
        </w:tc>
        <w:tc>
          <w:tcPr>
            <w:tcW w:w="1854" w:type="dxa"/>
          </w:tcPr>
          <w:p w14:paraId="3E3DD8F0" w14:textId="77777777" w:rsidR="003C0385" w:rsidRPr="003C0385" w:rsidRDefault="003C0385" w:rsidP="00742B1E">
            <w:pPr>
              <w:rPr>
                <w:rFonts w:asciiTheme="minorHAnsi" w:hAnsiTheme="minorHAnsi" w:cstheme="minorHAnsi"/>
                <w:szCs w:val="24"/>
              </w:rPr>
            </w:pPr>
          </w:p>
        </w:tc>
        <w:tc>
          <w:tcPr>
            <w:tcW w:w="1544" w:type="dxa"/>
          </w:tcPr>
          <w:p w14:paraId="65B83D7C" w14:textId="77777777" w:rsidR="003C0385" w:rsidRPr="003C0385" w:rsidRDefault="003C0385" w:rsidP="00742B1E">
            <w:pPr>
              <w:rPr>
                <w:rFonts w:asciiTheme="minorHAnsi" w:hAnsiTheme="minorHAnsi" w:cstheme="minorHAnsi"/>
                <w:szCs w:val="24"/>
              </w:rPr>
            </w:pPr>
          </w:p>
        </w:tc>
        <w:tc>
          <w:tcPr>
            <w:tcW w:w="1974" w:type="dxa"/>
          </w:tcPr>
          <w:p w14:paraId="681BB721" w14:textId="77777777" w:rsidR="003C0385" w:rsidRPr="003C0385" w:rsidRDefault="003C0385" w:rsidP="00742B1E">
            <w:pPr>
              <w:rPr>
                <w:rFonts w:asciiTheme="minorHAnsi" w:hAnsiTheme="minorHAnsi" w:cstheme="minorHAnsi"/>
                <w:szCs w:val="24"/>
              </w:rPr>
            </w:pPr>
          </w:p>
        </w:tc>
      </w:tr>
      <w:tr w:rsidR="003C0385" w:rsidRPr="003C0385" w14:paraId="791B5CF5" w14:textId="77777777" w:rsidTr="00742B1E">
        <w:tc>
          <w:tcPr>
            <w:tcW w:w="2268" w:type="dxa"/>
          </w:tcPr>
          <w:p w14:paraId="54B0E183"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lastRenderedPageBreak/>
              <w:t>Weather Radio</w:t>
            </w:r>
          </w:p>
        </w:tc>
        <w:tc>
          <w:tcPr>
            <w:tcW w:w="1710" w:type="dxa"/>
          </w:tcPr>
          <w:p w14:paraId="20C82F97" w14:textId="77777777" w:rsidR="003C0385" w:rsidRPr="003C0385" w:rsidRDefault="003C0385" w:rsidP="00742B1E">
            <w:pPr>
              <w:rPr>
                <w:rFonts w:asciiTheme="minorHAnsi" w:hAnsiTheme="minorHAnsi" w:cstheme="minorHAnsi"/>
                <w:szCs w:val="24"/>
              </w:rPr>
            </w:pPr>
          </w:p>
        </w:tc>
        <w:tc>
          <w:tcPr>
            <w:tcW w:w="1854" w:type="dxa"/>
          </w:tcPr>
          <w:p w14:paraId="3AD674E5" w14:textId="77777777" w:rsidR="003C0385" w:rsidRPr="003C0385" w:rsidRDefault="003C0385" w:rsidP="00742B1E">
            <w:pPr>
              <w:rPr>
                <w:rFonts w:asciiTheme="minorHAnsi" w:hAnsiTheme="minorHAnsi" w:cstheme="minorHAnsi"/>
                <w:szCs w:val="24"/>
              </w:rPr>
            </w:pPr>
          </w:p>
        </w:tc>
        <w:tc>
          <w:tcPr>
            <w:tcW w:w="1544" w:type="dxa"/>
          </w:tcPr>
          <w:p w14:paraId="504F4224" w14:textId="77777777" w:rsidR="003C0385" w:rsidRPr="003C0385" w:rsidRDefault="003C0385" w:rsidP="00742B1E">
            <w:pPr>
              <w:rPr>
                <w:rFonts w:asciiTheme="minorHAnsi" w:hAnsiTheme="minorHAnsi" w:cstheme="minorHAnsi"/>
                <w:szCs w:val="24"/>
              </w:rPr>
            </w:pPr>
          </w:p>
        </w:tc>
        <w:tc>
          <w:tcPr>
            <w:tcW w:w="1974" w:type="dxa"/>
          </w:tcPr>
          <w:p w14:paraId="0BA94DD3" w14:textId="77777777" w:rsidR="003C0385" w:rsidRPr="003C0385" w:rsidRDefault="003C0385" w:rsidP="00742B1E">
            <w:pPr>
              <w:rPr>
                <w:rFonts w:asciiTheme="minorHAnsi" w:hAnsiTheme="minorHAnsi" w:cstheme="minorHAnsi"/>
                <w:szCs w:val="24"/>
              </w:rPr>
            </w:pPr>
          </w:p>
        </w:tc>
      </w:tr>
      <w:tr w:rsidR="003C0385" w:rsidRPr="003C0385" w14:paraId="6DF7D33A" w14:textId="77777777" w:rsidTr="00742B1E">
        <w:tc>
          <w:tcPr>
            <w:tcW w:w="2268" w:type="dxa"/>
          </w:tcPr>
          <w:p w14:paraId="29CA23E2"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IP Phone</w:t>
            </w:r>
          </w:p>
        </w:tc>
        <w:tc>
          <w:tcPr>
            <w:tcW w:w="1710" w:type="dxa"/>
          </w:tcPr>
          <w:p w14:paraId="4ACF58C3" w14:textId="77777777" w:rsidR="003C0385" w:rsidRPr="003C0385" w:rsidRDefault="003C0385" w:rsidP="00742B1E">
            <w:pPr>
              <w:rPr>
                <w:rFonts w:asciiTheme="minorHAnsi" w:hAnsiTheme="minorHAnsi" w:cstheme="minorHAnsi"/>
                <w:szCs w:val="24"/>
              </w:rPr>
            </w:pPr>
          </w:p>
        </w:tc>
        <w:tc>
          <w:tcPr>
            <w:tcW w:w="1854" w:type="dxa"/>
          </w:tcPr>
          <w:p w14:paraId="0F8D0B82" w14:textId="77777777" w:rsidR="003C0385" w:rsidRPr="003C0385" w:rsidRDefault="003C0385" w:rsidP="00742B1E">
            <w:pPr>
              <w:rPr>
                <w:rFonts w:asciiTheme="minorHAnsi" w:hAnsiTheme="minorHAnsi" w:cstheme="minorHAnsi"/>
                <w:szCs w:val="24"/>
              </w:rPr>
            </w:pPr>
          </w:p>
        </w:tc>
        <w:tc>
          <w:tcPr>
            <w:tcW w:w="1544" w:type="dxa"/>
          </w:tcPr>
          <w:p w14:paraId="30FF2576" w14:textId="77777777" w:rsidR="003C0385" w:rsidRPr="003C0385" w:rsidRDefault="003C0385" w:rsidP="00742B1E">
            <w:pPr>
              <w:rPr>
                <w:rFonts w:asciiTheme="minorHAnsi" w:hAnsiTheme="minorHAnsi" w:cstheme="minorHAnsi"/>
                <w:szCs w:val="24"/>
              </w:rPr>
            </w:pPr>
          </w:p>
        </w:tc>
        <w:tc>
          <w:tcPr>
            <w:tcW w:w="1974" w:type="dxa"/>
          </w:tcPr>
          <w:p w14:paraId="474CF24A" w14:textId="77777777" w:rsidR="003C0385" w:rsidRPr="003C0385" w:rsidRDefault="003C0385" w:rsidP="00742B1E">
            <w:pPr>
              <w:rPr>
                <w:rFonts w:asciiTheme="minorHAnsi" w:hAnsiTheme="minorHAnsi" w:cstheme="minorHAnsi"/>
                <w:szCs w:val="24"/>
              </w:rPr>
            </w:pPr>
          </w:p>
        </w:tc>
      </w:tr>
      <w:tr w:rsidR="003C0385" w:rsidRPr="003C0385" w14:paraId="5201539A" w14:textId="77777777" w:rsidTr="00742B1E">
        <w:tc>
          <w:tcPr>
            <w:tcW w:w="2268" w:type="dxa"/>
          </w:tcPr>
          <w:p w14:paraId="576F49CF"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Internet Access</w:t>
            </w:r>
          </w:p>
        </w:tc>
        <w:tc>
          <w:tcPr>
            <w:tcW w:w="1710" w:type="dxa"/>
          </w:tcPr>
          <w:p w14:paraId="636F8036" w14:textId="77777777" w:rsidR="003C0385" w:rsidRPr="003C0385" w:rsidRDefault="003C0385" w:rsidP="00742B1E">
            <w:pPr>
              <w:rPr>
                <w:rFonts w:asciiTheme="minorHAnsi" w:hAnsiTheme="minorHAnsi" w:cstheme="minorHAnsi"/>
                <w:szCs w:val="24"/>
              </w:rPr>
            </w:pPr>
          </w:p>
        </w:tc>
        <w:tc>
          <w:tcPr>
            <w:tcW w:w="1854" w:type="dxa"/>
          </w:tcPr>
          <w:p w14:paraId="479674AE" w14:textId="77777777" w:rsidR="003C0385" w:rsidRPr="003C0385" w:rsidRDefault="003C0385" w:rsidP="00742B1E">
            <w:pPr>
              <w:rPr>
                <w:rFonts w:asciiTheme="minorHAnsi" w:hAnsiTheme="minorHAnsi" w:cstheme="minorHAnsi"/>
                <w:szCs w:val="24"/>
              </w:rPr>
            </w:pPr>
          </w:p>
        </w:tc>
        <w:tc>
          <w:tcPr>
            <w:tcW w:w="1544" w:type="dxa"/>
          </w:tcPr>
          <w:p w14:paraId="7207019D" w14:textId="77777777" w:rsidR="003C0385" w:rsidRPr="003C0385" w:rsidRDefault="003C0385" w:rsidP="00742B1E">
            <w:pPr>
              <w:rPr>
                <w:rFonts w:asciiTheme="minorHAnsi" w:hAnsiTheme="minorHAnsi" w:cstheme="minorHAnsi"/>
                <w:szCs w:val="24"/>
              </w:rPr>
            </w:pPr>
          </w:p>
        </w:tc>
        <w:tc>
          <w:tcPr>
            <w:tcW w:w="1974" w:type="dxa"/>
          </w:tcPr>
          <w:p w14:paraId="11D5CC0A" w14:textId="77777777" w:rsidR="003C0385" w:rsidRPr="003C0385" w:rsidRDefault="003C0385" w:rsidP="00742B1E">
            <w:pPr>
              <w:rPr>
                <w:rFonts w:asciiTheme="minorHAnsi" w:hAnsiTheme="minorHAnsi" w:cstheme="minorHAnsi"/>
                <w:szCs w:val="24"/>
              </w:rPr>
            </w:pPr>
          </w:p>
        </w:tc>
      </w:tr>
      <w:tr w:rsidR="003C0385" w:rsidRPr="003C0385" w14:paraId="00A38B40" w14:textId="77777777" w:rsidTr="00742B1E">
        <w:tc>
          <w:tcPr>
            <w:tcW w:w="2268" w:type="dxa"/>
          </w:tcPr>
          <w:p w14:paraId="17F12F16" w14:textId="77777777" w:rsidR="003C0385" w:rsidRPr="003C0385" w:rsidRDefault="003C0385" w:rsidP="00742B1E">
            <w:pPr>
              <w:rPr>
                <w:rFonts w:asciiTheme="minorHAnsi" w:hAnsiTheme="minorHAnsi" w:cstheme="minorHAnsi"/>
                <w:szCs w:val="24"/>
              </w:rPr>
            </w:pPr>
          </w:p>
        </w:tc>
        <w:tc>
          <w:tcPr>
            <w:tcW w:w="1710" w:type="dxa"/>
          </w:tcPr>
          <w:p w14:paraId="1AA8274D" w14:textId="77777777" w:rsidR="003C0385" w:rsidRPr="003C0385" w:rsidRDefault="003C0385" w:rsidP="00742B1E">
            <w:pPr>
              <w:rPr>
                <w:rFonts w:asciiTheme="minorHAnsi" w:hAnsiTheme="minorHAnsi" w:cstheme="minorHAnsi"/>
                <w:szCs w:val="24"/>
              </w:rPr>
            </w:pPr>
          </w:p>
        </w:tc>
        <w:tc>
          <w:tcPr>
            <w:tcW w:w="1854" w:type="dxa"/>
          </w:tcPr>
          <w:p w14:paraId="3FF87350" w14:textId="77777777" w:rsidR="003C0385" w:rsidRPr="003C0385" w:rsidRDefault="003C0385" w:rsidP="00742B1E">
            <w:pPr>
              <w:rPr>
                <w:rFonts w:asciiTheme="minorHAnsi" w:hAnsiTheme="minorHAnsi" w:cstheme="minorHAnsi"/>
                <w:szCs w:val="24"/>
              </w:rPr>
            </w:pPr>
          </w:p>
        </w:tc>
        <w:tc>
          <w:tcPr>
            <w:tcW w:w="1544" w:type="dxa"/>
          </w:tcPr>
          <w:p w14:paraId="396CA2B3" w14:textId="77777777" w:rsidR="003C0385" w:rsidRPr="003C0385" w:rsidRDefault="003C0385" w:rsidP="00742B1E">
            <w:pPr>
              <w:rPr>
                <w:rFonts w:asciiTheme="minorHAnsi" w:hAnsiTheme="minorHAnsi" w:cstheme="minorHAnsi"/>
                <w:szCs w:val="24"/>
              </w:rPr>
            </w:pPr>
          </w:p>
        </w:tc>
        <w:tc>
          <w:tcPr>
            <w:tcW w:w="1974" w:type="dxa"/>
          </w:tcPr>
          <w:p w14:paraId="17AA7051" w14:textId="77777777" w:rsidR="003C0385" w:rsidRPr="003C0385" w:rsidRDefault="003C0385" w:rsidP="00742B1E">
            <w:pPr>
              <w:rPr>
                <w:rFonts w:asciiTheme="minorHAnsi" w:hAnsiTheme="minorHAnsi" w:cstheme="minorHAnsi"/>
                <w:szCs w:val="24"/>
              </w:rPr>
            </w:pPr>
          </w:p>
        </w:tc>
      </w:tr>
    </w:tbl>
    <w:p w14:paraId="1D21D617" w14:textId="77777777" w:rsidR="003C0385" w:rsidRPr="003C0385" w:rsidRDefault="003C0385" w:rsidP="003C0385">
      <w:pPr>
        <w:rPr>
          <w:rFonts w:asciiTheme="minorHAnsi" w:hAnsiTheme="minorHAnsi" w:cstheme="minorHAnsi"/>
        </w:rPr>
      </w:pPr>
    </w:p>
    <w:p w14:paraId="361F00E8" w14:textId="77777777" w:rsidR="003C0385" w:rsidRPr="003C0385" w:rsidRDefault="003C0385" w:rsidP="003C0385">
      <w:pPr>
        <w:rPr>
          <w:rFonts w:asciiTheme="minorHAnsi" w:hAnsiTheme="minorHAnsi" w:cstheme="minorHAnsi"/>
          <w:bCs/>
          <w:i/>
          <w:iCs/>
        </w:rPr>
      </w:pPr>
      <w:r w:rsidRPr="003C0385">
        <w:rPr>
          <w:rFonts w:asciiTheme="minorHAnsi" w:hAnsiTheme="minorHAnsi" w:cstheme="minorHAnsi"/>
          <w:bCs/>
          <w:i/>
          <w:iCs/>
        </w:rPr>
        <w:t>*Make sure to adjust your communications plan based upon current guidance and requirements, per the hazard/disaster/emergency.</w:t>
      </w:r>
    </w:p>
    <w:p w14:paraId="5E728D5F" w14:textId="77777777" w:rsidR="003C0385" w:rsidRPr="003C0385" w:rsidRDefault="003C0385" w:rsidP="003C0385">
      <w:pPr>
        <w:rPr>
          <w:rFonts w:asciiTheme="minorHAnsi" w:hAnsiTheme="minorHAnsi" w:cstheme="minorHAnsi"/>
          <w:b/>
        </w:rPr>
      </w:pPr>
    </w:p>
    <w:p w14:paraId="6BA669CC" w14:textId="77BD484A" w:rsidR="003C0385" w:rsidRPr="003C0385" w:rsidRDefault="003C0385" w:rsidP="003C0385">
      <w:pPr>
        <w:rPr>
          <w:rFonts w:asciiTheme="minorHAnsi" w:hAnsiTheme="minorHAnsi" w:cstheme="minorHAnsi"/>
          <w:b/>
        </w:rPr>
      </w:pPr>
    </w:p>
    <w:p w14:paraId="6A35B3B6"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Managing Communications</w:t>
      </w:r>
    </w:p>
    <w:p w14:paraId="293C5005" w14:textId="77777777" w:rsidR="003C0385" w:rsidRPr="003C0385" w:rsidRDefault="003C0385" w:rsidP="003C0385">
      <w:pPr>
        <w:ind w:left="360"/>
        <w:rPr>
          <w:rFonts w:asciiTheme="minorHAnsi" w:hAnsiTheme="minorHAnsi" w:cstheme="minorHAnsi"/>
        </w:rPr>
      </w:pPr>
      <w:r w:rsidRPr="003C0385">
        <w:rPr>
          <w:rFonts w:asciiTheme="minorHAnsi" w:hAnsiTheme="minorHAnsi" w:cstheme="minorHAnsi"/>
        </w:rPr>
        <w:t xml:space="preserve">The facility communication process during an emergency … </w:t>
      </w:r>
      <w:r w:rsidRPr="003C0385">
        <w:rPr>
          <w:rFonts w:asciiTheme="minorHAnsi" w:hAnsiTheme="minorHAnsi" w:cstheme="minorHAnsi"/>
          <w:i/>
        </w:rPr>
        <w:t>(Customize to your organizations needs and staff roles)</w:t>
      </w:r>
    </w:p>
    <w:p w14:paraId="09D68FCF" w14:textId="77777777" w:rsidR="003C0385" w:rsidRPr="003C0385" w:rsidRDefault="003C0385" w:rsidP="003C0385">
      <w:pPr>
        <w:rPr>
          <w:rFonts w:asciiTheme="minorHAnsi" w:hAnsiTheme="minorHAnsi" w:cstheme="minorHAnsi"/>
        </w:rPr>
      </w:pPr>
    </w:p>
    <w:p w14:paraId="0757B053" w14:textId="77777777" w:rsidR="003C0385" w:rsidRPr="003C0385" w:rsidRDefault="003C0385" w:rsidP="003C0385">
      <w:pPr>
        <w:pStyle w:val="BalloonText"/>
        <w:numPr>
          <w:ilvl w:val="0"/>
          <w:numId w:val="89"/>
        </w:numPr>
        <w:contextualSpacing/>
        <w:rPr>
          <w:rFonts w:asciiTheme="minorHAnsi" w:hAnsiTheme="minorHAnsi" w:cstheme="minorHAnsi"/>
          <w:sz w:val="24"/>
          <w:szCs w:val="24"/>
        </w:rPr>
      </w:pPr>
      <w:r w:rsidRPr="003C0385">
        <w:rPr>
          <w:rFonts w:asciiTheme="minorHAnsi" w:hAnsiTheme="minorHAnsi" w:cstheme="minorHAnsi"/>
          <w:sz w:val="24"/>
          <w:szCs w:val="24"/>
        </w:rPr>
        <w:t xml:space="preserve">_______________ is responsible for maintaining the resident family emergency contact information and where current copies will be maintained. </w:t>
      </w:r>
    </w:p>
    <w:p w14:paraId="4A141580" w14:textId="77777777" w:rsidR="003C0385" w:rsidRPr="003C0385" w:rsidRDefault="003C0385" w:rsidP="003C0385">
      <w:pPr>
        <w:pStyle w:val="BalloonText"/>
        <w:numPr>
          <w:ilvl w:val="0"/>
          <w:numId w:val="89"/>
        </w:numPr>
        <w:contextualSpacing/>
        <w:rPr>
          <w:rFonts w:asciiTheme="minorHAnsi" w:hAnsiTheme="minorHAnsi" w:cstheme="minorHAnsi"/>
          <w:sz w:val="24"/>
          <w:szCs w:val="24"/>
        </w:rPr>
      </w:pPr>
      <w:r w:rsidRPr="003C0385">
        <w:rPr>
          <w:rFonts w:asciiTheme="minorHAnsi" w:hAnsiTheme="minorHAnsi" w:cstheme="minorHAnsi"/>
          <w:sz w:val="24"/>
          <w:szCs w:val="24"/>
        </w:rPr>
        <w:t xml:space="preserve">____ is responsible to identify the scope and confidentiality of contact information to be maintained for each resident during an emergency.  This is obtained by </w:t>
      </w:r>
      <w:proofErr w:type="gramStart"/>
      <w:r w:rsidRPr="003C0385">
        <w:rPr>
          <w:rFonts w:asciiTheme="minorHAnsi" w:hAnsiTheme="minorHAnsi" w:cstheme="minorHAnsi"/>
          <w:sz w:val="24"/>
          <w:szCs w:val="24"/>
        </w:rPr>
        <w:t>…..</w:t>
      </w:r>
      <w:proofErr w:type="gramEnd"/>
      <w:r w:rsidRPr="003C0385">
        <w:rPr>
          <w:rFonts w:asciiTheme="minorHAnsi" w:hAnsiTheme="minorHAnsi" w:cstheme="minorHAnsi"/>
          <w:sz w:val="24"/>
          <w:szCs w:val="24"/>
        </w:rPr>
        <w:t xml:space="preserve"> </w:t>
      </w:r>
    </w:p>
    <w:p w14:paraId="7F89B5EC" w14:textId="5B8A1792" w:rsidR="003C0385" w:rsidRPr="003C0385" w:rsidRDefault="0542D4D6" w:rsidP="0542D4D6">
      <w:pPr>
        <w:pStyle w:val="BalloonText"/>
        <w:numPr>
          <w:ilvl w:val="0"/>
          <w:numId w:val="89"/>
        </w:numPr>
        <w:contextualSpacing/>
        <w:rPr>
          <w:rFonts w:asciiTheme="minorHAnsi" w:hAnsiTheme="minorHAnsi" w:cstheme="minorBidi"/>
          <w:sz w:val="24"/>
          <w:szCs w:val="24"/>
        </w:rPr>
      </w:pPr>
      <w:r w:rsidRPr="0542D4D6">
        <w:rPr>
          <w:rFonts w:asciiTheme="minorHAnsi" w:hAnsiTheme="minorHAnsi" w:cstheme="minorBidi"/>
          <w:sz w:val="24"/>
          <w:szCs w:val="24"/>
        </w:rPr>
        <w:t>The Communications Officer will utilize pre-scripted messaging for resident family members which describes where residents will be taken if the facility needs to evacuate or temporarily move.  The pre-scripted messages are located ….</w:t>
      </w:r>
    </w:p>
    <w:p w14:paraId="61152A8D" w14:textId="77777777" w:rsidR="003C0385" w:rsidRPr="003C0385" w:rsidRDefault="003C0385" w:rsidP="003C0385">
      <w:pPr>
        <w:pStyle w:val="BalloonText"/>
        <w:numPr>
          <w:ilvl w:val="0"/>
          <w:numId w:val="89"/>
        </w:numPr>
        <w:contextualSpacing/>
        <w:rPr>
          <w:rFonts w:asciiTheme="minorHAnsi" w:hAnsiTheme="minorHAnsi" w:cstheme="minorHAnsi"/>
          <w:sz w:val="24"/>
          <w:szCs w:val="24"/>
        </w:rPr>
      </w:pPr>
      <w:r w:rsidRPr="003C0385">
        <w:rPr>
          <w:rFonts w:asciiTheme="minorHAnsi" w:hAnsiTheme="minorHAnsi" w:cstheme="minorHAnsi"/>
          <w:sz w:val="24"/>
          <w:szCs w:val="24"/>
        </w:rPr>
        <w:t>The facility will provide standard format where messages may be delivered to or received from family members or outside organizations. (Who, What, When and Where)</w:t>
      </w:r>
    </w:p>
    <w:p w14:paraId="040E3AF8" w14:textId="77777777" w:rsidR="003C0385" w:rsidRPr="003C0385" w:rsidRDefault="003C0385" w:rsidP="003C0385">
      <w:pPr>
        <w:pStyle w:val="BalloonText"/>
        <w:numPr>
          <w:ilvl w:val="0"/>
          <w:numId w:val="89"/>
        </w:numPr>
        <w:contextualSpacing/>
        <w:rPr>
          <w:rFonts w:asciiTheme="minorHAnsi" w:hAnsiTheme="minorHAnsi" w:cstheme="minorHAnsi"/>
          <w:sz w:val="24"/>
          <w:szCs w:val="24"/>
        </w:rPr>
      </w:pPr>
      <w:r w:rsidRPr="003C0385">
        <w:rPr>
          <w:rFonts w:asciiTheme="minorHAnsi" w:hAnsiTheme="minorHAnsi" w:cstheme="minorHAnsi"/>
          <w:sz w:val="24"/>
          <w:szCs w:val="24"/>
        </w:rPr>
        <w:t>In case of a threat to the facility such as a bomb threat, the facility will utilize a standard form (see attached) to record preserved threatening messages such as bomb or intent to harm.</w:t>
      </w:r>
    </w:p>
    <w:p w14:paraId="30F8E41B" w14:textId="77777777" w:rsidR="003C0385" w:rsidRPr="003C0385" w:rsidRDefault="003C0385" w:rsidP="003C0385">
      <w:pPr>
        <w:pStyle w:val="BalloonText"/>
        <w:numPr>
          <w:ilvl w:val="0"/>
          <w:numId w:val="89"/>
        </w:numPr>
        <w:contextualSpacing/>
        <w:rPr>
          <w:rFonts w:asciiTheme="minorHAnsi" w:hAnsiTheme="minorHAnsi" w:cstheme="minorHAnsi"/>
          <w:sz w:val="24"/>
          <w:szCs w:val="24"/>
        </w:rPr>
      </w:pPr>
      <w:r w:rsidRPr="003C0385">
        <w:rPr>
          <w:rFonts w:asciiTheme="minorHAnsi" w:hAnsiTheme="minorHAnsi" w:cstheme="minorHAnsi"/>
          <w:sz w:val="24"/>
          <w:szCs w:val="24"/>
        </w:rPr>
        <w:t>Other …</w:t>
      </w:r>
    </w:p>
    <w:p w14:paraId="5753B97F" w14:textId="77777777" w:rsidR="003C0385" w:rsidRPr="003C0385" w:rsidRDefault="003C0385" w:rsidP="003C0385">
      <w:pPr>
        <w:pStyle w:val="BalloonText"/>
        <w:contextualSpacing/>
        <w:rPr>
          <w:rFonts w:asciiTheme="minorHAnsi" w:hAnsiTheme="minorHAnsi" w:cstheme="minorHAnsi"/>
          <w:sz w:val="24"/>
          <w:szCs w:val="24"/>
        </w:rPr>
      </w:pPr>
    </w:p>
    <w:p w14:paraId="4200273C" w14:textId="77777777" w:rsidR="003C0385" w:rsidRPr="003C0385" w:rsidRDefault="003C0385" w:rsidP="003C0385">
      <w:pPr>
        <w:contextualSpacing/>
        <w:rPr>
          <w:rFonts w:asciiTheme="minorHAnsi" w:hAnsiTheme="minorHAnsi" w:cstheme="minorHAnsi"/>
          <w:b/>
        </w:rPr>
      </w:pPr>
      <w:r w:rsidRPr="003C0385">
        <w:rPr>
          <w:rFonts w:asciiTheme="minorHAnsi" w:hAnsiTheme="minorHAnsi" w:cstheme="minorHAnsi"/>
          <w:b/>
        </w:rPr>
        <w:t xml:space="preserve">Training and Testing </w:t>
      </w:r>
    </w:p>
    <w:p w14:paraId="1AEE0A6E" w14:textId="4F495EAE" w:rsidR="003C0385" w:rsidRPr="003C0385" w:rsidRDefault="0542D4D6" w:rsidP="0542D4D6">
      <w:pPr>
        <w:rPr>
          <w:rFonts w:asciiTheme="minorHAnsi" w:hAnsiTheme="minorHAnsi" w:cstheme="minorBidi"/>
        </w:rPr>
      </w:pPr>
      <w:r w:rsidRPr="0542D4D6">
        <w:rPr>
          <w:rFonts w:asciiTheme="minorHAnsi" w:hAnsiTheme="minorHAnsi" w:cstheme="minorBidi"/>
        </w:rPr>
        <w:t xml:space="preserve">Training on the facility Emergency Preparedness Plan will begin </w:t>
      </w:r>
      <w:proofErr w:type="gramStart"/>
      <w:r w:rsidRPr="0542D4D6">
        <w:rPr>
          <w:rFonts w:asciiTheme="minorHAnsi" w:hAnsiTheme="minorHAnsi" w:cstheme="minorBidi"/>
        </w:rPr>
        <w:t>upon</w:t>
      </w:r>
      <w:proofErr w:type="gramEnd"/>
      <w:r w:rsidRPr="0542D4D6">
        <w:rPr>
          <w:rFonts w:asciiTheme="minorHAnsi" w:hAnsiTheme="minorHAnsi" w:cstheme="minorBidi"/>
        </w:rPr>
        <w:t xml:space="preserve"> hire as well as </w:t>
      </w:r>
      <w:proofErr w:type="gramStart"/>
      <w:r w:rsidRPr="0542D4D6">
        <w:rPr>
          <w:rFonts w:asciiTheme="minorHAnsi" w:hAnsiTheme="minorHAnsi" w:cstheme="minorBidi"/>
        </w:rPr>
        <w:t>be</w:t>
      </w:r>
      <w:proofErr w:type="gramEnd"/>
      <w:r w:rsidRPr="0542D4D6">
        <w:rPr>
          <w:rFonts w:asciiTheme="minorHAnsi" w:hAnsiTheme="minorHAnsi" w:cstheme="minorBidi"/>
        </w:rPr>
        <w:t xml:space="preserve"> conducted on an annual or as needed basis for all employees.  New employees will be given comprehensive training </w:t>
      </w:r>
      <w:proofErr w:type="gramStart"/>
      <w:r w:rsidRPr="0542D4D6">
        <w:rPr>
          <w:rFonts w:asciiTheme="minorHAnsi" w:hAnsiTheme="minorHAnsi" w:cstheme="minorBidi"/>
        </w:rPr>
        <w:t>on</w:t>
      </w:r>
      <w:proofErr w:type="gramEnd"/>
      <w:r w:rsidRPr="0542D4D6">
        <w:rPr>
          <w:rFonts w:asciiTheme="minorHAnsi" w:hAnsiTheme="minorHAnsi" w:cstheme="minorBidi"/>
        </w:rPr>
        <w:t xml:space="preserve"> the overall scope of emergency planning and specific training </w:t>
      </w:r>
      <w:proofErr w:type="gramStart"/>
      <w:r w:rsidRPr="0542D4D6">
        <w:rPr>
          <w:rFonts w:asciiTheme="minorHAnsi" w:hAnsiTheme="minorHAnsi" w:cstheme="minorBidi"/>
        </w:rPr>
        <w:t>on</w:t>
      </w:r>
      <w:proofErr w:type="gramEnd"/>
      <w:r w:rsidRPr="0542D4D6">
        <w:rPr>
          <w:rFonts w:asciiTheme="minorHAnsi" w:hAnsiTheme="minorHAnsi" w:cstheme="minorBidi"/>
        </w:rPr>
        <w:t xml:space="preserve"> procedures and policies that are important to their assigned duties. </w:t>
      </w:r>
    </w:p>
    <w:p w14:paraId="3912EB70" w14:textId="77777777" w:rsidR="003C0385" w:rsidRPr="003C0385" w:rsidRDefault="003C0385" w:rsidP="003C0385">
      <w:pPr>
        <w:rPr>
          <w:rFonts w:asciiTheme="minorHAnsi" w:hAnsiTheme="minorHAnsi" w:cstheme="minorHAnsi"/>
        </w:rPr>
      </w:pPr>
    </w:p>
    <w:p w14:paraId="25DEFA7C"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The facility staff will participate in a full-scale exercise that is community-based or when a community-based exercise is not accessible, an individual, facility-based. If the facility experiences an actual natural or man-made </w:t>
      </w:r>
      <w:hyperlink r:id="rId11" w:tooltip="emergency" w:history="1">
        <w:r w:rsidRPr="003C0385">
          <w:rPr>
            <w:rStyle w:val="BalloonTextChar"/>
            <w:rFonts w:asciiTheme="minorHAnsi" w:eastAsiaTheme="minorHAnsi" w:hAnsiTheme="minorHAnsi" w:cstheme="minorHAnsi"/>
            <w:szCs w:val="24"/>
          </w:rPr>
          <w:t>emergency</w:t>
        </w:r>
      </w:hyperlink>
      <w:r w:rsidRPr="003C0385">
        <w:rPr>
          <w:rFonts w:asciiTheme="minorHAnsi" w:hAnsiTheme="minorHAnsi" w:cstheme="minorHAnsi"/>
        </w:rPr>
        <w:t xml:space="preserve"> that requires activation of the </w:t>
      </w:r>
      <w:hyperlink r:id="rId12" w:tooltip="emergency" w:history="1">
        <w:r w:rsidRPr="003C0385">
          <w:rPr>
            <w:rStyle w:val="BalloonTextChar"/>
            <w:rFonts w:asciiTheme="minorHAnsi" w:eastAsiaTheme="minorHAnsi" w:hAnsiTheme="minorHAnsi" w:cstheme="minorHAnsi"/>
            <w:szCs w:val="24"/>
          </w:rPr>
          <w:t>emergency</w:t>
        </w:r>
      </w:hyperlink>
      <w:r w:rsidRPr="003C0385">
        <w:rPr>
          <w:rFonts w:asciiTheme="minorHAnsi" w:hAnsiTheme="minorHAnsi" w:cstheme="minorHAnsi"/>
        </w:rPr>
        <w:t> </w:t>
      </w:r>
      <w:hyperlink r:id="rId13" w:tooltip="plan" w:history="1">
        <w:r w:rsidRPr="003C0385">
          <w:rPr>
            <w:rStyle w:val="BalloonTextChar"/>
            <w:rFonts w:asciiTheme="minorHAnsi" w:eastAsiaTheme="minorHAnsi" w:hAnsiTheme="minorHAnsi" w:cstheme="minorHAnsi"/>
            <w:szCs w:val="24"/>
          </w:rPr>
          <w:t>plan</w:t>
        </w:r>
      </w:hyperlink>
      <w:r w:rsidRPr="003C0385">
        <w:rPr>
          <w:rFonts w:asciiTheme="minorHAnsi" w:hAnsiTheme="minorHAnsi" w:cstheme="minorHAnsi"/>
        </w:rPr>
        <w:t xml:space="preserve">, the facility is exempt from engaging in a community-based or individual, facility-based full-scale exercise for 1 year following the onset of the actual event.  </w:t>
      </w:r>
    </w:p>
    <w:p w14:paraId="763C35DE" w14:textId="77777777" w:rsidR="003C0385" w:rsidRPr="003C0385" w:rsidRDefault="003C0385" w:rsidP="003C0385">
      <w:pPr>
        <w:rPr>
          <w:rFonts w:asciiTheme="minorHAnsi" w:hAnsiTheme="minorHAnsi" w:cstheme="minorHAnsi"/>
        </w:rPr>
      </w:pPr>
    </w:p>
    <w:p w14:paraId="7EEB8925"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The facility will conduct an additional exercise that may include, but is not limited to the following:</w:t>
      </w:r>
    </w:p>
    <w:p w14:paraId="2CF94841" w14:textId="77777777" w:rsidR="003C0385" w:rsidRPr="003C0385" w:rsidRDefault="003C0385" w:rsidP="003C0385">
      <w:pPr>
        <w:pStyle w:val="psection-4"/>
        <w:numPr>
          <w:ilvl w:val="0"/>
          <w:numId w:val="91"/>
        </w:numPr>
        <w:shd w:val="clear" w:color="auto" w:fill="FFFFFF"/>
        <w:spacing w:before="0" w:beforeAutospacing="0" w:after="150" w:afterAutospacing="0"/>
        <w:rPr>
          <w:rFonts w:asciiTheme="minorHAnsi" w:hAnsiTheme="minorHAnsi" w:cstheme="minorHAnsi"/>
        </w:rPr>
      </w:pPr>
      <w:r w:rsidRPr="003C0385">
        <w:rPr>
          <w:rFonts w:asciiTheme="minorHAnsi" w:hAnsiTheme="minorHAnsi" w:cstheme="minorHAnsi"/>
        </w:rPr>
        <w:t>A second full-scale exercise that is community-based or individual, facility-based; or</w:t>
      </w:r>
    </w:p>
    <w:p w14:paraId="7255AA2C" w14:textId="77777777" w:rsidR="003C0385" w:rsidRPr="003C0385" w:rsidRDefault="003C0385" w:rsidP="003C0385">
      <w:pPr>
        <w:pStyle w:val="BalloonText"/>
        <w:numPr>
          <w:ilvl w:val="0"/>
          <w:numId w:val="91"/>
        </w:numPr>
        <w:rPr>
          <w:rStyle w:val="BalloonTextChar"/>
          <w:rFonts w:asciiTheme="minorHAnsi" w:hAnsiTheme="minorHAnsi" w:cstheme="minorHAnsi"/>
          <w:sz w:val="24"/>
          <w:szCs w:val="24"/>
        </w:rPr>
      </w:pPr>
      <w:r w:rsidRPr="003C0385">
        <w:rPr>
          <w:rFonts w:asciiTheme="minorHAnsi" w:hAnsiTheme="minorHAnsi" w:cstheme="minorHAnsi"/>
          <w:sz w:val="24"/>
          <w:szCs w:val="24"/>
        </w:rPr>
        <w:t>A tabletop exercise that includes a group discussion led by a facilitator, using a narrated, clinically-relevant </w:t>
      </w:r>
      <w:hyperlink r:id="rId14" w:tooltip="emergency" w:history="1">
        <w:r w:rsidRPr="003C0385">
          <w:rPr>
            <w:rStyle w:val="BalloonTextChar"/>
            <w:rFonts w:asciiTheme="minorHAnsi" w:hAnsiTheme="minorHAnsi" w:cstheme="minorHAnsi"/>
            <w:sz w:val="24"/>
            <w:szCs w:val="24"/>
          </w:rPr>
          <w:t>emergency</w:t>
        </w:r>
      </w:hyperlink>
      <w:r w:rsidRPr="003C0385">
        <w:rPr>
          <w:rFonts w:asciiTheme="minorHAnsi" w:hAnsiTheme="minorHAnsi" w:cstheme="minorHAnsi"/>
          <w:sz w:val="24"/>
          <w:szCs w:val="24"/>
        </w:rPr>
        <w:t xml:space="preserve"> scenario, and a set of problem statements, directed messages, or prepared questions designed to challenge an </w:t>
      </w:r>
      <w:hyperlink r:id="rId15" w:tooltip="emergency" w:history="1">
        <w:r w:rsidRPr="003C0385">
          <w:rPr>
            <w:rStyle w:val="BalloonTextChar"/>
            <w:rFonts w:asciiTheme="minorHAnsi" w:hAnsiTheme="minorHAnsi" w:cstheme="minorHAnsi"/>
            <w:sz w:val="24"/>
            <w:szCs w:val="24"/>
          </w:rPr>
          <w:t>emergency</w:t>
        </w:r>
      </w:hyperlink>
      <w:r w:rsidRPr="003C0385">
        <w:rPr>
          <w:rFonts w:asciiTheme="minorHAnsi" w:hAnsiTheme="minorHAnsi" w:cstheme="minorHAnsi"/>
          <w:sz w:val="24"/>
          <w:szCs w:val="24"/>
        </w:rPr>
        <w:t> </w:t>
      </w:r>
      <w:hyperlink r:id="rId16" w:tooltip="plan" w:history="1">
        <w:r w:rsidRPr="003C0385">
          <w:rPr>
            <w:rStyle w:val="BalloonTextChar"/>
            <w:rFonts w:asciiTheme="minorHAnsi" w:hAnsiTheme="minorHAnsi" w:cstheme="minorHAnsi"/>
            <w:sz w:val="24"/>
            <w:szCs w:val="24"/>
          </w:rPr>
          <w:t>plan</w:t>
        </w:r>
      </w:hyperlink>
    </w:p>
    <w:p w14:paraId="5B6E3B8A" w14:textId="77777777" w:rsidR="003C0385" w:rsidRPr="003C0385" w:rsidRDefault="003C0385" w:rsidP="003C0385">
      <w:pPr>
        <w:rPr>
          <w:rFonts w:asciiTheme="minorHAnsi" w:hAnsiTheme="minorHAnsi" w:cstheme="minorHAnsi"/>
        </w:rPr>
      </w:pPr>
    </w:p>
    <w:p w14:paraId="2EEF0A28"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Following all training, drill and exercise events, staff and other participants will be given the opportunity to provide </w:t>
      </w:r>
      <w:proofErr w:type="gramStart"/>
      <w:r w:rsidRPr="003C0385">
        <w:rPr>
          <w:rFonts w:asciiTheme="minorHAnsi" w:hAnsiTheme="minorHAnsi" w:cstheme="minorHAnsi"/>
        </w:rPr>
        <w:t>comment</w:t>
      </w:r>
      <w:proofErr w:type="gramEnd"/>
      <w:r w:rsidRPr="003C0385">
        <w:rPr>
          <w:rFonts w:asciiTheme="minorHAnsi" w:hAnsiTheme="minorHAnsi" w:cstheme="minorHAnsi"/>
        </w:rPr>
        <w:t xml:space="preserve"> on the accuracy and effectiveness of established policies, the emergency plan and implementing procedures. They will also be given the opportunity to comment on the conduct of the exercise.  </w:t>
      </w:r>
    </w:p>
    <w:p w14:paraId="23655F06" w14:textId="77777777" w:rsidR="003C0385" w:rsidRPr="003C0385" w:rsidRDefault="003C0385" w:rsidP="003C0385">
      <w:pPr>
        <w:rPr>
          <w:rFonts w:asciiTheme="minorHAnsi" w:hAnsiTheme="minorHAnsi" w:cstheme="minorHAnsi"/>
        </w:rPr>
      </w:pPr>
    </w:p>
    <w:p w14:paraId="02FB2F64" w14:textId="012D33F4" w:rsidR="003C0385" w:rsidRPr="003C0385" w:rsidRDefault="0542D4D6" w:rsidP="0542D4D6">
      <w:pPr>
        <w:rPr>
          <w:rFonts w:asciiTheme="minorHAnsi" w:hAnsiTheme="minorHAnsi" w:cstheme="minorBidi"/>
        </w:rPr>
      </w:pPr>
      <w:r w:rsidRPr="0542D4D6">
        <w:rPr>
          <w:rFonts w:asciiTheme="minorHAnsi" w:hAnsiTheme="minorHAnsi" w:cstheme="minorBidi"/>
        </w:rPr>
        <w:t xml:space="preserve">Areas for improvement should be identified evaluated by the Emergency Preparedness Committee and the facility QAPI process. Based on this evaluation, changes will be incorporated into the emergency plan and its procedures.  Retraining </w:t>
      </w:r>
      <w:proofErr w:type="gramStart"/>
      <w:r w:rsidRPr="0542D4D6">
        <w:rPr>
          <w:rFonts w:asciiTheme="minorHAnsi" w:hAnsiTheme="minorHAnsi" w:cstheme="minorBidi"/>
        </w:rPr>
        <w:t>of for</w:t>
      </w:r>
      <w:proofErr w:type="gramEnd"/>
      <w:r w:rsidRPr="0542D4D6">
        <w:rPr>
          <w:rFonts w:asciiTheme="minorHAnsi" w:hAnsiTheme="minorHAnsi" w:cstheme="minorBidi"/>
        </w:rPr>
        <w:t xml:space="preserve"> appropriate staff will be conducted that addresses changes to the emergency plan or its supporting procedures as identified.  Following emergency </w:t>
      </w:r>
      <w:proofErr w:type="gramStart"/>
      <w:r w:rsidRPr="0542D4D6">
        <w:rPr>
          <w:rFonts w:asciiTheme="minorHAnsi" w:hAnsiTheme="minorHAnsi" w:cstheme="minorBidi"/>
        </w:rPr>
        <w:t>plan</w:t>
      </w:r>
      <w:proofErr w:type="gramEnd"/>
      <w:r w:rsidRPr="0542D4D6">
        <w:rPr>
          <w:rFonts w:asciiTheme="minorHAnsi" w:hAnsiTheme="minorHAnsi" w:cstheme="minorBidi"/>
        </w:rPr>
        <w:t xml:space="preserve"> and implementing procedure changes, the changed elements will be re-tested in future drills or exercises to verify the effectiveness of the change.</w:t>
      </w:r>
    </w:p>
    <w:p w14:paraId="7955CA5E" w14:textId="77777777" w:rsidR="003C0385" w:rsidRPr="003C0385" w:rsidRDefault="003C0385" w:rsidP="003C0385">
      <w:pPr>
        <w:contextualSpacing/>
        <w:rPr>
          <w:rFonts w:asciiTheme="minorHAnsi" w:hAnsiTheme="minorHAnsi" w:cstheme="minorHAnsi"/>
          <w:b/>
        </w:rPr>
      </w:pPr>
    </w:p>
    <w:p w14:paraId="6B417D72" w14:textId="77777777" w:rsidR="003C0385" w:rsidRPr="003C0385" w:rsidRDefault="003C0385" w:rsidP="003C0385">
      <w:pPr>
        <w:pStyle w:val="psection-2"/>
        <w:shd w:val="clear" w:color="auto" w:fill="FFFFFF"/>
        <w:spacing w:before="0" w:beforeAutospacing="0" w:after="150" w:afterAutospacing="0"/>
        <w:rPr>
          <w:rFonts w:asciiTheme="minorHAnsi" w:hAnsiTheme="minorHAnsi" w:cstheme="minorHAnsi"/>
        </w:rPr>
      </w:pPr>
      <w:r w:rsidRPr="003C0385">
        <w:rPr>
          <w:rFonts w:asciiTheme="minorHAnsi" w:hAnsiTheme="minorHAnsi" w:cstheme="minorHAnsi"/>
          <w:b/>
        </w:rPr>
        <w:t>**</w:t>
      </w:r>
      <w:r w:rsidRPr="003C0385">
        <w:rPr>
          <w:rFonts w:asciiTheme="minorHAnsi" w:hAnsiTheme="minorHAnsi" w:cstheme="minorHAnsi"/>
        </w:rPr>
        <w:t xml:space="preserve"> Outline possible exemption </w:t>
      </w:r>
      <w:r w:rsidRPr="003C0385">
        <w:rPr>
          <w:rFonts w:asciiTheme="minorHAnsi" w:hAnsiTheme="minorHAnsi" w:cstheme="minorHAnsi"/>
          <w:i/>
          <w:iCs/>
        </w:rPr>
        <w:t>Based on Actual Natural or Man-made Emergency</w:t>
      </w:r>
      <w:r w:rsidRPr="003C0385">
        <w:rPr>
          <w:rFonts w:asciiTheme="minorHAnsi" w:hAnsiTheme="minorHAnsi" w:cstheme="minorHAnsi"/>
        </w:rPr>
        <w:t xml:space="preserve"> per </w:t>
      </w:r>
      <w:hyperlink r:id="rId17" w:history="1">
        <w:r w:rsidRPr="003C0385">
          <w:rPr>
            <w:rStyle w:val="Hyperlink"/>
            <w:rFonts w:asciiTheme="minorHAnsi" w:hAnsiTheme="minorHAnsi" w:cstheme="minorHAnsi"/>
          </w:rPr>
          <w:t>https://www.cms.gov/files/document/qso-20-41-all-revised-05262022.pdf</w:t>
        </w:r>
      </w:hyperlink>
      <w:r w:rsidRPr="003C0385">
        <w:rPr>
          <w:rFonts w:asciiTheme="minorHAnsi" w:hAnsiTheme="minorHAnsi" w:cstheme="minorHAnsi"/>
        </w:rPr>
        <w:t xml:space="preserve"> </w:t>
      </w:r>
    </w:p>
    <w:p w14:paraId="4A767493" w14:textId="77777777" w:rsidR="003C0385" w:rsidRPr="003C0385" w:rsidRDefault="003C0385" w:rsidP="003C0385">
      <w:pPr>
        <w:contextualSpacing/>
        <w:rPr>
          <w:rFonts w:asciiTheme="minorHAnsi" w:hAnsiTheme="minorHAnsi" w:cstheme="minorHAnsi"/>
          <w:b/>
        </w:rPr>
      </w:pPr>
    </w:p>
    <w:p w14:paraId="3D63167A"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 xml:space="preserve">Additional Resources and Samples </w:t>
      </w:r>
    </w:p>
    <w:p w14:paraId="1D620F74" w14:textId="77777777" w:rsidR="003C0385" w:rsidRPr="003C0385" w:rsidRDefault="003C0385" w:rsidP="003C0385">
      <w:pPr>
        <w:rPr>
          <w:rFonts w:asciiTheme="minorHAnsi" w:hAnsiTheme="minorHAnsi" w:cstheme="minorHAnsi"/>
          <w:b/>
        </w:rPr>
      </w:pPr>
    </w:p>
    <w:p w14:paraId="55F79368"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SAMPLE Rapid Response Guides</w:t>
      </w:r>
    </w:p>
    <w:p w14:paraId="15DED473" w14:textId="77777777" w:rsidR="003C0385" w:rsidRPr="003C0385" w:rsidRDefault="003C0385" w:rsidP="003C0385">
      <w:pPr>
        <w:rPr>
          <w:rFonts w:asciiTheme="minorHAnsi" w:hAnsiTheme="minorHAnsi" w:cstheme="minorHAnsi"/>
          <w:b/>
        </w:rPr>
      </w:pPr>
    </w:p>
    <w:p w14:paraId="20890730"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Follow these steps if you recognize a potential or actual emergency that may threaten or impact:</w:t>
      </w:r>
    </w:p>
    <w:p w14:paraId="43E573E2" w14:textId="77777777" w:rsidR="003C0385" w:rsidRPr="003C0385" w:rsidRDefault="003C0385" w:rsidP="003C0385">
      <w:pPr>
        <w:pStyle w:val="BalloonText"/>
        <w:numPr>
          <w:ilvl w:val="0"/>
          <w:numId w:val="93"/>
        </w:numPr>
        <w:spacing w:after="160" w:line="259" w:lineRule="auto"/>
        <w:contextualSpacing/>
        <w:rPr>
          <w:rFonts w:asciiTheme="minorHAnsi" w:hAnsiTheme="minorHAnsi" w:cstheme="minorHAnsi"/>
          <w:sz w:val="24"/>
          <w:szCs w:val="24"/>
        </w:rPr>
      </w:pPr>
      <w:r w:rsidRPr="003C0385">
        <w:rPr>
          <w:rFonts w:asciiTheme="minorHAnsi" w:hAnsiTheme="minorHAnsi" w:cstheme="minorHAnsi"/>
          <w:sz w:val="24"/>
          <w:szCs w:val="24"/>
        </w:rPr>
        <w:t>The health and safety of occupants (including residents, staff, volunteers, and visitors),</w:t>
      </w:r>
    </w:p>
    <w:p w14:paraId="549B8ED3" w14:textId="77777777" w:rsidR="003C0385" w:rsidRPr="003C0385" w:rsidRDefault="003C0385" w:rsidP="003C0385">
      <w:pPr>
        <w:pStyle w:val="BalloonText"/>
        <w:numPr>
          <w:ilvl w:val="0"/>
          <w:numId w:val="93"/>
        </w:numPr>
        <w:spacing w:after="160" w:line="259" w:lineRule="auto"/>
        <w:contextualSpacing/>
        <w:rPr>
          <w:rFonts w:asciiTheme="minorHAnsi" w:hAnsiTheme="minorHAnsi" w:cstheme="minorHAnsi"/>
          <w:sz w:val="24"/>
          <w:szCs w:val="24"/>
        </w:rPr>
      </w:pPr>
      <w:r w:rsidRPr="003C0385">
        <w:rPr>
          <w:rFonts w:asciiTheme="minorHAnsi" w:hAnsiTheme="minorHAnsi" w:cstheme="minorHAnsi"/>
          <w:sz w:val="24"/>
          <w:szCs w:val="24"/>
        </w:rPr>
        <w:t>The facility’s ability to provide care, or</w:t>
      </w:r>
    </w:p>
    <w:p w14:paraId="6EC319CE" w14:textId="77777777" w:rsidR="003C0385" w:rsidRPr="003C0385" w:rsidRDefault="003C0385" w:rsidP="003C0385">
      <w:pPr>
        <w:pStyle w:val="BalloonText"/>
        <w:numPr>
          <w:ilvl w:val="0"/>
          <w:numId w:val="93"/>
        </w:numPr>
        <w:spacing w:after="160" w:line="259" w:lineRule="auto"/>
        <w:contextualSpacing/>
        <w:rPr>
          <w:rFonts w:asciiTheme="minorHAnsi" w:hAnsiTheme="minorHAnsi" w:cstheme="minorHAnsi"/>
          <w:sz w:val="24"/>
          <w:szCs w:val="24"/>
        </w:rPr>
      </w:pPr>
      <w:r w:rsidRPr="003C0385">
        <w:rPr>
          <w:rFonts w:asciiTheme="minorHAnsi" w:hAnsiTheme="minorHAnsi" w:cstheme="minorHAnsi"/>
          <w:sz w:val="24"/>
          <w:szCs w:val="24"/>
        </w:rPr>
        <w:t>The environment or property.</w:t>
      </w:r>
    </w:p>
    <w:p w14:paraId="4DC1D5EB" w14:textId="77777777" w:rsidR="003C0385" w:rsidRPr="003C0385" w:rsidRDefault="003C0385" w:rsidP="003C0385">
      <w:pPr>
        <w:rPr>
          <w:rFonts w:asciiTheme="minorHAnsi" w:hAnsiTheme="minorHAnsi" w:cstheme="minorHAnsi"/>
        </w:rPr>
      </w:pPr>
    </w:p>
    <w:tbl>
      <w:tblPr>
        <w:tblStyle w:val="TableGrid"/>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1525"/>
        <w:gridCol w:w="7825"/>
      </w:tblGrid>
      <w:tr w:rsidR="003C0385" w:rsidRPr="003C0385" w14:paraId="35D6AEBB" w14:textId="77777777" w:rsidTr="00742B1E">
        <w:tc>
          <w:tcPr>
            <w:tcW w:w="1525" w:type="dxa"/>
            <w:tcBorders>
              <w:top w:val="single" w:sz="4" w:space="0" w:color="auto"/>
              <w:left w:val="single" w:sz="4" w:space="0" w:color="auto"/>
              <w:bottom w:val="single" w:sz="4" w:space="0" w:color="auto"/>
              <w:right w:val="single" w:sz="4" w:space="0" w:color="auto"/>
            </w:tcBorders>
          </w:tcPr>
          <w:p w14:paraId="2038695F"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STEP 1</w:t>
            </w:r>
          </w:p>
        </w:tc>
        <w:tc>
          <w:tcPr>
            <w:tcW w:w="7825" w:type="dxa"/>
            <w:tcBorders>
              <w:top w:val="single" w:sz="4" w:space="0" w:color="auto"/>
              <w:left w:val="single" w:sz="4" w:space="0" w:color="auto"/>
              <w:bottom w:val="single" w:sz="4" w:space="0" w:color="auto"/>
              <w:right w:val="single" w:sz="4" w:space="0" w:color="000000"/>
            </w:tcBorders>
          </w:tcPr>
          <w:p w14:paraId="2F2F228D"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Protect yourself and those in the immediate area from harm.</w:t>
            </w:r>
          </w:p>
          <w:p w14:paraId="3E4D482D"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If appropriate, call 911 for emergency response and sound the facility alarm and/ or code/page if appropriate per the Emergency Rapid Response Guides for hazard-specific protocols.</w:t>
            </w:r>
          </w:p>
        </w:tc>
      </w:tr>
      <w:tr w:rsidR="003C0385" w:rsidRPr="003C0385" w14:paraId="6D1C7136" w14:textId="77777777" w:rsidTr="00742B1E">
        <w:tc>
          <w:tcPr>
            <w:tcW w:w="1525" w:type="dxa"/>
            <w:tcBorders>
              <w:top w:val="single" w:sz="4" w:space="0" w:color="auto"/>
              <w:left w:val="single" w:sz="4" w:space="0" w:color="auto"/>
              <w:bottom w:val="single" w:sz="4" w:space="0" w:color="auto"/>
              <w:right w:val="single" w:sz="4" w:space="0" w:color="auto"/>
            </w:tcBorders>
          </w:tcPr>
          <w:p w14:paraId="07FA013F"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lastRenderedPageBreak/>
              <w:t>STEP 2</w:t>
            </w:r>
          </w:p>
        </w:tc>
        <w:tc>
          <w:tcPr>
            <w:tcW w:w="7825" w:type="dxa"/>
            <w:tcBorders>
              <w:top w:val="single" w:sz="4" w:space="0" w:color="auto"/>
              <w:left w:val="single" w:sz="4" w:space="0" w:color="auto"/>
              <w:bottom w:val="single" w:sz="4" w:space="0" w:color="auto"/>
              <w:right w:val="single" w:sz="4" w:space="0" w:color="000000"/>
            </w:tcBorders>
          </w:tcPr>
          <w:p w14:paraId="1D0E820A"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Take a deep breath and assess the situation</w:t>
            </w:r>
          </w:p>
          <w:p w14:paraId="509F7D4B"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Gather basic facts:</w:t>
            </w:r>
          </w:p>
          <w:p w14:paraId="119680EA" w14:textId="77777777" w:rsidR="003C0385" w:rsidRPr="003C0385" w:rsidRDefault="003C0385" w:rsidP="003C0385">
            <w:pPr>
              <w:pStyle w:val="BalloonText"/>
              <w:numPr>
                <w:ilvl w:val="0"/>
                <w:numId w:val="83"/>
              </w:numPr>
              <w:contextualSpacing/>
              <w:rPr>
                <w:rFonts w:asciiTheme="minorHAnsi" w:hAnsiTheme="minorHAnsi" w:cstheme="minorHAnsi"/>
                <w:sz w:val="24"/>
                <w:szCs w:val="24"/>
              </w:rPr>
            </w:pPr>
            <w:r w:rsidRPr="003C0385">
              <w:rPr>
                <w:rFonts w:asciiTheme="minorHAnsi" w:hAnsiTheme="minorHAnsi" w:cstheme="minorHAnsi"/>
                <w:sz w:val="24"/>
                <w:szCs w:val="24"/>
              </w:rPr>
              <w:t>Type of incident, including specific hazard/agent,</w:t>
            </w:r>
          </w:p>
          <w:p w14:paraId="55DC3C3E" w14:textId="77777777" w:rsidR="003C0385" w:rsidRPr="003C0385" w:rsidRDefault="003C0385" w:rsidP="003C0385">
            <w:pPr>
              <w:pStyle w:val="BalloonText"/>
              <w:numPr>
                <w:ilvl w:val="0"/>
                <w:numId w:val="83"/>
              </w:numPr>
              <w:contextualSpacing/>
              <w:rPr>
                <w:rFonts w:asciiTheme="minorHAnsi" w:hAnsiTheme="minorHAnsi" w:cstheme="minorHAnsi"/>
                <w:sz w:val="24"/>
                <w:szCs w:val="24"/>
              </w:rPr>
            </w:pPr>
            <w:r w:rsidRPr="003C0385">
              <w:rPr>
                <w:rFonts w:asciiTheme="minorHAnsi" w:hAnsiTheme="minorHAnsi" w:cstheme="minorHAnsi"/>
                <w:sz w:val="24"/>
                <w:szCs w:val="24"/>
              </w:rPr>
              <w:t>Location of incident,</w:t>
            </w:r>
          </w:p>
          <w:p w14:paraId="7CFFE8F1" w14:textId="77777777" w:rsidR="003C0385" w:rsidRPr="003C0385" w:rsidRDefault="003C0385" w:rsidP="003C0385">
            <w:pPr>
              <w:pStyle w:val="BalloonText"/>
              <w:numPr>
                <w:ilvl w:val="0"/>
                <w:numId w:val="83"/>
              </w:numPr>
              <w:contextualSpacing/>
              <w:rPr>
                <w:rFonts w:asciiTheme="minorHAnsi" w:hAnsiTheme="minorHAnsi" w:cstheme="minorHAnsi"/>
                <w:sz w:val="24"/>
                <w:szCs w:val="24"/>
              </w:rPr>
            </w:pPr>
            <w:r w:rsidRPr="003C0385">
              <w:rPr>
                <w:rFonts w:asciiTheme="minorHAnsi" w:hAnsiTheme="minorHAnsi" w:cstheme="minorHAnsi"/>
                <w:sz w:val="24"/>
                <w:szCs w:val="24"/>
              </w:rPr>
              <w:t>Number and types of injuries, and</w:t>
            </w:r>
          </w:p>
          <w:p w14:paraId="00985E44" w14:textId="77777777" w:rsidR="003C0385" w:rsidRPr="003C0385" w:rsidRDefault="003C0385" w:rsidP="003C0385">
            <w:pPr>
              <w:pStyle w:val="BalloonText"/>
              <w:numPr>
                <w:ilvl w:val="0"/>
                <w:numId w:val="83"/>
              </w:numPr>
              <w:contextualSpacing/>
              <w:rPr>
                <w:rFonts w:asciiTheme="minorHAnsi" w:hAnsiTheme="minorHAnsi" w:cstheme="minorHAnsi"/>
                <w:sz w:val="24"/>
                <w:szCs w:val="24"/>
              </w:rPr>
            </w:pPr>
            <w:r w:rsidRPr="003C0385">
              <w:rPr>
                <w:rFonts w:asciiTheme="minorHAnsi" w:hAnsiTheme="minorHAnsi" w:cstheme="minorHAnsi"/>
                <w:sz w:val="24"/>
                <w:szCs w:val="24"/>
              </w:rPr>
              <w:t>What you have done so far.</w:t>
            </w:r>
          </w:p>
          <w:p w14:paraId="7064FBCA"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If the situation allows, begin to document your actions.</w:t>
            </w:r>
          </w:p>
        </w:tc>
      </w:tr>
      <w:tr w:rsidR="003C0385" w:rsidRPr="003C0385" w14:paraId="4EA09200" w14:textId="77777777" w:rsidTr="00742B1E">
        <w:tc>
          <w:tcPr>
            <w:tcW w:w="1525" w:type="dxa"/>
            <w:tcBorders>
              <w:top w:val="single" w:sz="4" w:space="0" w:color="auto"/>
              <w:left w:val="single" w:sz="4" w:space="0" w:color="auto"/>
              <w:bottom w:val="single" w:sz="4" w:space="0" w:color="auto"/>
              <w:right w:val="single" w:sz="4" w:space="0" w:color="auto"/>
            </w:tcBorders>
          </w:tcPr>
          <w:p w14:paraId="77302185"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STEP 3</w:t>
            </w:r>
          </w:p>
        </w:tc>
        <w:tc>
          <w:tcPr>
            <w:tcW w:w="7825" w:type="dxa"/>
            <w:tcBorders>
              <w:top w:val="single" w:sz="4" w:space="0" w:color="auto"/>
              <w:left w:val="single" w:sz="4" w:space="0" w:color="auto"/>
              <w:bottom w:val="single" w:sz="4" w:space="0" w:color="000000"/>
              <w:right w:val="single" w:sz="4" w:space="0" w:color="000000"/>
            </w:tcBorders>
          </w:tcPr>
          <w:p w14:paraId="0C82E3BB"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Contact your immediate supervisor to report the incident and get further instructions.</w:t>
            </w:r>
          </w:p>
          <w:p w14:paraId="14672C84"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If you are unable to contact your supervisor, activate the Incident Commander (IC) position and the Emergency Plan.</w:t>
            </w:r>
          </w:p>
          <w:p w14:paraId="5523848A"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Activate code/page facility emergency alert system as appropriate.</w:t>
            </w:r>
          </w:p>
        </w:tc>
      </w:tr>
      <w:tr w:rsidR="003C0385" w:rsidRPr="003C0385" w14:paraId="64094B13" w14:textId="77777777" w:rsidTr="00742B1E">
        <w:tc>
          <w:tcPr>
            <w:tcW w:w="1525" w:type="dxa"/>
            <w:tcBorders>
              <w:top w:val="single" w:sz="4" w:space="0" w:color="auto"/>
              <w:left w:val="single" w:sz="4" w:space="0" w:color="000000"/>
              <w:bottom w:val="single" w:sz="4" w:space="0" w:color="auto"/>
              <w:right w:val="single" w:sz="4" w:space="0" w:color="000000"/>
            </w:tcBorders>
          </w:tcPr>
          <w:p w14:paraId="010DEB1C"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STEP 4</w:t>
            </w:r>
          </w:p>
        </w:tc>
        <w:tc>
          <w:tcPr>
            <w:tcW w:w="7825" w:type="dxa"/>
            <w:tcBorders>
              <w:top w:val="single" w:sz="4" w:space="0" w:color="000000"/>
              <w:left w:val="single" w:sz="4" w:space="0" w:color="000000"/>
              <w:bottom w:val="single" w:sz="4" w:space="0" w:color="000000"/>
              <w:right w:val="single" w:sz="4" w:space="0" w:color="000000"/>
            </w:tcBorders>
          </w:tcPr>
          <w:p w14:paraId="0E01543C"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Notify additional authorities if appropriate and indicated by protocols.</w:t>
            </w:r>
          </w:p>
        </w:tc>
      </w:tr>
      <w:tr w:rsidR="003C0385" w:rsidRPr="003C0385" w14:paraId="0BA50F21" w14:textId="77777777" w:rsidTr="00742B1E">
        <w:tc>
          <w:tcPr>
            <w:tcW w:w="1525" w:type="dxa"/>
            <w:tcBorders>
              <w:top w:val="single" w:sz="4" w:space="0" w:color="auto"/>
              <w:left w:val="single" w:sz="4" w:space="0" w:color="000000"/>
              <w:bottom w:val="single" w:sz="4" w:space="0" w:color="000000"/>
              <w:right w:val="single" w:sz="4" w:space="0" w:color="000000"/>
            </w:tcBorders>
          </w:tcPr>
          <w:p w14:paraId="539215F8"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STEP 5</w:t>
            </w:r>
          </w:p>
        </w:tc>
        <w:tc>
          <w:tcPr>
            <w:tcW w:w="7825" w:type="dxa"/>
            <w:tcBorders>
              <w:top w:val="single" w:sz="4" w:space="0" w:color="000000"/>
              <w:left w:val="single" w:sz="4" w:space="0" w:color="000000"/>
              <w:bottom w:val="single" w:sz="4" w:space="0" w:color="000000"/>
              <w:right w:val="single" w:sz="4" w:space="0" w:color="000000"/>
            </w:tcBorders>
          </w:tcPr>
          <w:p w14:paraId="2661A935"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Follow facility policy for documenting actions and incident reporting.</w:t>
            </w:r>
          </w:p>
        </w:tc>
      </w:tr>
    </w:tbl>
    <w:p w14:paraId="5642134B" w14:textId="77777777" w:rsidR="003C0385" w:rsidRPr="003C0385" w:rsidRDefault="003C0385" w:rsidP="003C0385">
      <w:pPr>
        <w:rPr>
          <w:rFonts w:asciiTheme="minorHAnsi" w:hAnsiTheme="minorHAnsi" w:cstheme="minorHAnsi"/>
        </w:rPr>
      </w:pPr>
    </w:p>
    <w:p w14:paraId="3FEB07D3" w14:textId="77777777" w:rsidR="003C0385" w:rsidRPr="003C0385" w:rsidRDefault="003C0385" w:rsidP="003C0385">
      <w:pPr>
        <w:rPr>
          <w:rFonts w:asciiTheme="minorHAnsi" w:hAnsiTheme="minorHAnsi" w:cstheme="minorHAnsi"/>
          <w:b/>
        </w:rPr>
      </w:pPr>
    </w:p>
    <w:p w14:paraId="369812DA"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Critical Phone Numbers</w:t>
      </w:r>
    </w:p>
    <w:tbl>
      <w:tblPr>
        <w:tblStyle w:val="TableGrid"/>
        <w:tblW w:w="0" w:type="auto"/>
        <w:tblLook w:val="04A0" w:firstRow="1" w:lastRow="0" w:firstColumn="1" w:lastColumn="0" w:noHBand="0" w:noVBand="1"/>
      </w:tblPr>
      <w:tblGrid>
        <w:gridCol w:w="3116"/>
        <w:gridCol w:w="3117"/>
        <w:gridCol w:w="3117"/>
      </w:tblGrid>
      <w:tr w:rsidR="003C0385" w:rsidRPr="003C0385" w14:paraId="29636837" w14:textId="77777777" w:rsidTr="00742B1E">
        <w:tc>
          <w:tcPr>
            <w:tcW w:w="3116" w:type="dxa"/>
          </w:tcPr>
          <w:p w14:paraId="03180FF0"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Name/Title</w:t>
            </w:r>
          </w:p>
        </w:tc>
        <w:tc>
          <w:tcPr>
            <w:tcW w:w="3117" w:type="dxa"/>
          </w:tcPr>
          <w:p w14:paraId="4D281C64"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Primary Telephone</w:t>
            </w:r>
          </w:p>
        </w:tc>
        <w:tc>
          <w:tcPr>
            <w:tcW w:w="3117" w:type="dxa"/>
          </w:tcPr>
          <w:p w14:paraId="16D5F6A2"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Secondary Telephone</w:t>
            </w:r>
          </w:p>
        </w:tc>
      </w:tr>
      <w:tr w:rsidR="003C0385" w:rsidRPr="003C0385" w14:paraId="74AB9180" w14:textId="77777777" w:rsidTr="00742B1E">
        <w:tc>
          <w:tcPr>
            <w:tcW w:w="3116" w:type="dxa"/>
          </w:tcPr>
          <w:p w14:paraId="65A1C4C5" w14:textId="77777777" w:rsidR="003C0385" w:rsidRPr="003C0385" w:rsidRDefault="003C0385" w:rsidP="00742B1E">
            <w:pPr>
              <w:rPr>
                <w:rFonts w:asciiTheme="minorHAnsi" w:hAnsiTheme="minorHAnsi" w:cstheme="minorHAnsi"/>
                <w:b/>
                <w:szCs w:val="24"/>
              </w:rPr>
            </w:pPr>
          </w:p>
        </w:tc>
        <w:tc>
          <w:tcPr>
            <w:tcW w:w="3117" w:type="dxa"/>
          </w:tcPr>
          <w:p w14:paraId="0A069BA7" w14:textId="77777777" w:rsidR="003C0385" w:rsidRPr="003C0385" w:rsidRDefault="003C0385" w:rsidP="00742B1E">
            <w:pPr>
              <w:rPr>
                <w:rFonts w:asciiTheme="minorHAnsi" w:hAnsiTheme="minorHAnsi" w:cstheme="minorHAnsi"/>
                <w:b/>
                <w:szCs w:val="24"/>
              </w:rPr>
            </w:pPr>
          </w:p>
        </w:tc>
        <w:tc>
          <w:tcPr>
            <w:tcW w:w="3117" w:type="dxa"/>
          </w:tcPr>
          <w:p w14:paraId="3A8E003A" w14:textId="77777777" w:rsidR="003C0385" w:rsidRPr="003C0385" w:rsidRDefault="003C0385" w:rsidP="00742B1E">
            <w:pPr>
              <w:rPr>
                <w:rFonts w:asciiTheme="minorHAnsi" w:hAnsiTheme="minorHAnsi" w:cstheme="minorHAnsi"/>
                <w:b/>
                <w:szCs w:val="24"/>
              </w:rPr>
            </w:pPr>
          </w:p>
        </w:tc>
      </w:tr>
      <w:tr w:rsidR="003C0385" w:rsidRPr="003C0385" w14:paraId="32BE320C" w14:textId="77777777" w:rsidTr="00742B1E">
        <w:tc>
          <w:tcPr>
            <w:tcW w:w="3116" w:type="dxa"/>
          </w:tcPr>
          <w:p w14:paraId="74F9D2EF" w14:textId="77777777" w:rsidR="003C0385" w:rsidRPr="003C0385" w:rsidRDefault="003C0385" w:rsidP="00742B1E">
            <w:pPr>
              <w:rPr>
                <w:rFonts w:asciiTheme="minorHAnsi" w:hAnsiTheme="minorHAnsi" w:cstheme="minorHAnsi"/>
                <w:b/>
                <w:szCs w:val="24"/>
              </w:rPr>
            </w:pPr>
          </w:p>
        </w:tc>
        <w:tc>
          <w:tcPr>
            <w:tcW w:w="3117" w:type="dxa"/>
          </w:tcPr>
          <w:p w14:paraId="2F1E0958" w14:textId="77777777" w:rsidR="003C0385" w:rsidRPr="003C0385" w:rsidRDefault="003C0385" w:rsidP="00742B1E">
            <w:pPr>
              <w:rPr>
                <w:rFonts w:asciiTheme="minorHAnsi" w:hAnsiTheme="minorHAnsi" w:cstheme="minorHAnsi"/>
                <w:b/>
                <w:szCs w:val="24"/>
              </w:rPr>
            </w:pPr>
          </w:p>
        </w:tc>
        <w:tc>
          <w:tcPr>
            <w:tcW w:w="3117" w:type="dxa"/>
          </w:tcPr>
          <w:p w14:paraId="2E594BD0" w14:textId="77777777" w:rsidR="003C0385" w:rsidRPr="003C0385" w:rsidRDefault="003C0385" w:rsidP="00742B1E">
            <w:pPr>
              <w:rPr>
                <w:rFonts w:asciiTheme="minorHAnsi" w:hAnsiTheme="minorHAnsi" w:cstheme="minorHAnsi"/>
                <w:b/>
                <w:szCs w:val="24"/>
              </w:rPr>
            </w:pPr>
          </w:p>
        </w:tc>
      </w:tr>
      <w:tr w:rsidR="003C0385" w:rsidRPr="003C0385" w14:paraId="2BA17A63" w14:textId="77777777" w:rsidTr="00742B1E">
        <w:tc>
          <w:tcPr>
            <w:tcW w:w="3116" w:type="dxa"/>
          </w:tcPr>
          <w:p w14:paraId="4592B4C6" w14:textId="77777777" w:rsidR="003C0385" w:rsidRPr="003C0385" w:rsidRDefault="003C0385" w:rsidP="00742B1E">
            <w:pPr>
              <w:rPr>
                <w:rFonts w:asciiTheme="minorHAnsi" w:hAnsiTheme="minorHAnsi" w:cstheme="minorHAnsi"/>
                <w:b/>
                <w:szCs w:val="24"/>
              </w:rPr>
            </w:pPr>
          </w:p>
        </w:tc>
        <w:tc>
          <w:tcPr>
            <w:tcW w:w="3117" w:type="dxa"/>
          </w:tcPr>
          <w:p w14:paraId="282DF589" w14:textId="77777777" w:rsidR="003C0385" w:rsidRPr="003C0385" w:rsidRDefault="003C0385" w:rsidP="00742B1E">
            <w:pPr>
              <w:rPr>
                <w:rFonts w:asciiTheme="minorHAnsi" w:hAnsiTheme="minorHAnsi" w:cstheme="minorHAnsi"/>
                <w:b/>
                <w:szCs w:val="24"/>
              </w:rPr>
            </w:pPr>
          </w:p>
        </w:tc>
        <w:tc>
          <w:tcPr>
            <w:tcW w:w="3117" w:type="dxa"/>
          </w:tcPr>
          <w:p w14:paraId="063147F0" w14:textId="77777777" w:rsidR="003C0385" w:rsidRPr="003C0385" w:rsidRDefault="003C0385" w:rsidP="00742B1E">
            <w:pPr>
              <w:rPr>
                <w:rFonts w:asciiTheme="minorHAnsi" w:hAnsiTheme="minorHAnsi" w:cstheme="minorHAnsi"/>
                <w:b/>
                <w:szCs w:val="24"/>
              </w:rPr>
            </w:pPr>
          </w:p>
        </w:tc>
      </w:tr>
      <w:tr w:rsidR="003C0385" w:rsidRPr="003C0385" w14:paraId="5151C4BC" w14:textId="77777777" w:rsidTr="00742B1E">
        <w:tc>
          <w:tcPr>
            <w:tcW w:w="3116" w:type="dxa"/>
          </w:tcPr>
          <w:p w14:paraId="6CE0E448" w14:textId="77777777" w:rsidR="003C0385" w:rsidRPr="003C0385" w:rsidRDefault="003C0385" w:rsidP="00742B1E">
            <w:pPr>
              <w:rPr>
                <w:rFonts w:asciiTheme="minorHAnsi" w:hAnsiTheme="minorHAnsi" w:cstheme="minorHAnsi"/>
                <w:b/>
                <w:szCs w:val="24"/>
              </w:rPr>
            </w:pPr>
          </w:p>
        </w:tc>
        <w:tc>
          <w:tcPr>
            <w:tcW w:w="3117" w:type="dxa"/>
          </w:tcPr>
          <w:p w14:paraId="0AA28077" w14:textId="77777777" w:rsidR="003C0385" w:rsidRPr="003C0385" w:rsidRDefault="003C0385" w:rsidP="00742B1E">
            <w:pPr>
              <w:rPr>
                <w:rFonts w:asciiTheme="minorHAnsi" w:hAnsiTheme="minorHAnsi" w:cstheme="minorHAnsi"/>
                <w:b/>
                <w:szCs w:val="24"/>
              </w:rPr>
            </w:pPr>
          </w:p>
        </w:tc>
        <w:tc>
          <w:tcPr>
            <w:tcW w:w="3117" w:type="dxa"/>
          </w:tcPr>
          <w:p w14:paraId="172714B3" w14:textId="77777777" w:rsidR="003C0385" w:rsidRPr="003C0385" w:rsidRDefault="003C0385" w:rsidP="00742B1E">
            <w:pPr>
              <w:rPr>
                <w:rFonts w:asciiTheme="minorHAnsi" w:hAnsiTheme="minorHAnsi" w:cstheme="minorHAnsi"/>
                <w:b/>
                <w:szCs w:val="24"/>
              </w:rPr>
            </w:pPr>
          </w:p>
        </w:tc>
      </w:tr>
      <w:tr w:rsidR="003C0385" w:rsidRPr="003C0385" w14:paraId="16D3C19B" w14:textId="77777777" w:rsidTr="00742B1E">
        <w:tc>
          <w:tcPr>
            <w:tcW w:w="3116" w:type="dxa"/>
          </w:tcPr>
          <w:p w14:paraId="48F5327E" w14:textId="77777777" w:rsidR="003C0385" w:rsidRPr="003C0385" w:rsidRDefault="003C0385" w:rsidP="00742B1E">
            <w:pPr>
              <w:rPr>
                <w:rFonts w:asciiTheme="minorHAnsi" w:hAnsiTheme="minorHAnsi" w:cstheme="minorHAnsi"/>
                <w:b/>
                <w:szCs w:val="24"/>
              </w:rPr>
            </w:pPr>
          </w:p>
        </w:tc>
        <w:tc>
          <w:tcPr>
            <w:tcW w:w="3117" w:type="dxa"/>
          </w:tcPr>
          <w:p w14:paraId="019EEF95" w14:textId="77777777" w:rsidR="003C0385" w:rsidRPr="003C0385" w:rsidRDefault="003C0385" w:rsidP="00742B1E">
            <w:pPr>
              <w:rPr>
                <w:rFonts w:asciiTheme="minorHAnsi" w:hAnsiTheme="minorHAnsi" w:cstheme="minorHAnsi"/>
                <w:b/>
                <w:szCs w:val="24"/>
              </w:rPr>
            </w:pPr>
          </w:p>
        </w:tc>
        <w:tc>
          <w:tcPr>
            <w:tcW w:w="3117" w:type="dxa"/>
          </w:tcPr>
          <w:p w14:paraId="4959D882" w14:textId="77777777" w:rsidR="003C0385" w:rsidRPr="003C0385" w:rsidRDefault="003C0385" w:rsidP="00742B1E">
            <w:pPr>
              <w:rPr>
                <w:rFonts w:asciiTheme="minorHAnsi" w:hAnsiTheme="minorHAnsi" w:cstheme="minorHAnsi"/>
                <w:b/>
                <w:szCs w:val="24"/>
              </w:rPr>
            </w:pPr>
          </w:p>
        </w:tc>
      </w:tr>
      <w:tr w:rsidR="003C0385" w:rsidRPr="003C0385" w14:paraId="3FDBC825" w14:textId="77777777" w:rsidTr="00742B1E">
        <w:tc>
          <w:tcPr>
            <w:tcW w:w="3116" w:type="dxa"/>
          </w:tcPr>
          <w:p w14:paraId="54B71619" w14:textId="77777777" w:rsidR="003C0385" w:rsidRPr="003C0385" w:rsidRDefault="003C0385" w:rsidP="00742B1E">
            <w:pPr>
              <w:rPr>
                <w:rFonts w:asciiTheme="minorHAnsi" w:hAnsiTheme="minorHAnsi" w:cstheme="minorHAnsi"/>
                <w:b/>
                <w:szCs w:val="24"/>
              </w:rPr>
            </w:pPr>
          </w:p>
        </w:tc>
        <w:tc>
          <w:tcPr>
            <w:tcW w:w="3117" w:type="dxa"/>
          </w:tcPr>
          <w:p w14:paraId="0ED79F2B" w14:textId="77777777" w:rsidR="003C0385" w:rsidRPr="003C0385" w:rsidRDefault="003C0385" w:rsidP="00742B1E">
            <w:pPr>
              <w:rPr>
                <w:rFonts w:asciiTheme="minorHAnsi" w:hAnsiTheme="minorHAnsi" w:cstheme="minorHAnsi"/>
                <w:b/>
                <w:szCs w:val="24"/>
              </w:rPr>
            </w:pPr>
          </w:p>
        </w:tc>
        <w:tc>
          <w:tcPr>
            <w:tcW w:w="3117" w:type="dxa"/>
          </w:tcPr>
          <w:p w14:paraId="0101DF2F" w14:textId="77777777" w:rsidR="003C0385" w:rsidRPr="003C0385" w:rsidRDefault="003C0385" w:rsidP="00742B1E">
            <w:pPr>
              <w:rPr>
                <w:rFonts w:asciiTheme="minorHAnsi" w:hAnsiTheme="minorHAnsi" w:cstheme="minorHAnsi"/>
                <w:b/>
                <w:szCs w:val="24"/>
              </w:rPr>
            </w:pPr>
          </w:p>
        </w:tc>
      </w:tr>
      <w:tr w:rsidR="003C0385" w:rsidRPr="003C0385" w14:paraId="0D221F4D" w14:textId="77777777" w:rsidTr="00742B1E">
        <w:tc>
          <w:tcPr>
            <w:tcW w:w="3116" w:type="dxa"/>
          </w:tcPr>
          <w:p w14:paraId="6D9A0483" w14:textId="77777777" w:rsidR="003C0385" w:rsidRPr="003C0385" w:rsidRDefault="003C0385" w:rsidP="00742B1E">
            <w:pPr>
              <w:rPr>
                <w:rFonts w:asciiTheme="minorHAnsi" w:hAnsiTheme="minorHAnsi" w:cstheme="minorHAnsi"/>
                <w:b/>
                <w:szCs w:val="24"/>
              </w:rPr>
            </w:pPr>
          </w:p>
        </w:tc>
        <w:tc>
          <w:tcPr>
            <w:tcW w:w="3117" w:type="dxa"/>
          </w:tcPr>
          <w:p w14:paraId="48AC0F6C" w14:textId="77777777" w:rsidR="003C0385" w:rsidRPr="003C0385" w:rsidRDefault="003C0385" w:rsidP="00742B1E">
            <w:pPr>
              <w:rPr>
                <w:rFonts w:asciiTheme="minorHAnsi" w:hAnsiTheme="minorHAnsi" w:cstheme="minorHAnsi"/>
                <w:b/>
                <w:szCs w:val="24"/>
              </w:rPr>
            </w:pPr>
          </w:p>
        </w:tc>
        <w:tc>
          <w:tcPr>
            <w:tcW w:w="3117" w:type="dxa"/>
          </w:tcPr>
          <w:p w14:paraId="0BD88990" w14:textId="77777777" w:rsidR="003C0385" w:rsidRPr="003C0385" w:rsidRDefault="003C0385" w:rsidP="00742B1E">
            <w:pPr>
              <w:rPr>
                <w:rFonts w:asciiTheme="minorHAnsi" w:hAnsiTheme="minorHAnsi" w:cstheme="minorHAnsi"/>
                <w:b/>
                <w:szCs w:val="24"/>
              </w:rPr>
            </w:pPr>
          </w:p>
        </w:tc>
      </w:tr>
    </w:tbl>
    <w:p w14:paraId="7117731C" w14:textId="77777777" w:rsidR="003C0385" w:rsidRPr="003C0385" w:rsidRDefault="003C0385" w:rsidP="003C0385">
      <w:pPr>
        <w:rPr>
          <w:rFonts w:asciiTheme="minorHAnsi" w:hAnsiTheme="minorHAnsi" w:cstheme="minorHAnsi"/>
          <w:b/>
        </w:rPr>
      </w:pPr>
    </w:p>
    <w:p w14:paraId="2BA7E479" w14:textId="77777777" w:rsidR="003C0385" w:rsidRPr="003C0385" w:rsidRDefault="003C0385" w:rsidP="003C0385">
      <w:pPr>
        <w:rPr>
          <w:rFonts w:asciiTheme="minorHAnsi" w:hAnsiTheme="minorHAnsi" w:cstheme="minorHAnsi"/>
          <w:b/>
        </w:rPr>
      </w:pPr>
    </w:p>
    <w:p w14:paraId="7DE958CA" w14:textId="77777777" w:rsidR="003C0385" w:rsidRDefault="003C0385" w:rsidP="003C0385">
      <w:pPr>
        <w:rPr>
          <w:rFonts w:asciiTheme="minorHAnsi" w:hAnsiTheme="minorHAnsi" w:cstheme="minorHAnsi"/>
          <w:b/>
        </w:rPr>
      </w:pPr>
    </w:p>
    <w:p w14:paraId="3124CB35" w14:textId="77777777" w:rsidR="003C0385" w:rsidRDefault="003C0385" w:rsidP="003C0385">
      <w:pPr>
        <w:rPr>
          <w:rFonts w:asciiTheme="minorHAnsi" w:hAnsiTheme="minorHAnsi" w:cstheme="minorHAnsi"/>
          <w:b/>
        </w:rPr>
      </w:pPr>
    </w:p>
    <w:p w14:paraId="3AE49F04" w14:textId="77777777" w:rsidR="003C0385" w:rsidRDefault="003C0385" w:rsidP="003C0385">
      <w:pPr>
        <w:rPr>
          <w:rFonts w:asciiTheme="minorHAnsi" w:hAnsiTheme="minorHAnsi" w:cstheme="minorHAnsi"/>
          <w:b/>
        </w:rPr>
      </w:pPr>
    </w:p>
    <w:p w14:paraId="12D7509D" w14:textId="77777777" w:rsidR="003C0385" w:rsidRDefault="003C0385" w:rsidP="003C0385">
      <w:pPr>
        <w:rPr>
          <w:rFonts w:asciiTheme="minorHAnsi" w:hAnsiTheme="minorHAnsi" w:cstheme="minorHAnsi"/>
          <w:b/>
        </w:rPr>
      </w:pPr>
    </w:p>
    <w:p w14:paraId="4CB22AD8" w14:textId="77777777" w:rsidR="003C0385" w:rsidRDefault="003C0385" w:rsidP="003C0385">
      <w:pPr>
        <w:rPr>
          <w:rFonts w:asciiTheme="minorHAnsi" w:hAnsiTheme="minorHAnsi" w:cstheme="minorHAnsi"/>
          <w:b/>
        </w:rPr>
      </w:pPr>
    </w:p>
    <w:p w14:paraId="4650CAAB" w14:textId="77777777" w:rsidR="003C0385" w:rsidRDefault="003C0385" w:rsidP="003C0385">
      <w:pPr>
        <w:rPr>
          <w:rFonts w:asciiTheme="minorHAnsi" w:hAnsiTheme="minorHAnsi" w:cstheme="minorHAnsi"/>
          <w:b/>
        </w:rPr>
      </w:pPr>
    </w:p>
    <w:p w14:paraId="3BF4DD98" w14:textId="77777777" w:rsidR="003C0385" w:rsidRDefault="003C0385" w:rsidP="003C0385">
      <w:pPr>
        <w:rPr>
          <w:rFonts w:asciiTheme="minorHAnsi" w:hAnsiTheme="minorHAnsi" w:cstheme="minorHAnsi"/>
          <w:b/>
        </w:rPr>
      </w:pPr>
    </w:p>
    <w:p w14:paraId="7F7645ED" w14:textId="77777777" w:rsidR="003C0385" w:rsidRDefault="003C0385" w:rsidP="003C0385">
      <w:pPr>
        <w:rPr>
          <w:rFonts w:asciiTheme="minorHAnsi" w:hAnsiTheme="minorHAnsi" w:cstheme="minorHAnsi"/>
          <w:b/>
        </w:rPr>
      </w:pPr>
    </w:p>
    <w:p w14:paraId="0F4B7AA7" w14:textId="77777777" w:rsidR="003C0385" w:rsidRDefault="003C0385" w:rsidP="003C0385">
      <w:pPr>
        <w:rPr>
          <w:rFonts w:asciiTheme="minorHAnsi" w:hAnsiTheme="minorHAnsi" w:cstheme="minorHAnsi"/>
          <w:b/>
        </w:rPr>
      </w:pPr>
    </w:p>
    <w:p w14:paraId="55529B1C" w14:textId="77777777" w:rsidR="003C0385" w:rsidRDefault="003C0385" w:rsidP="003C0385">
      <w:pPr>
        <w:rPr>
          <w:rFonts w:asciiTheme="minorHAnsi" w:hAnsiTheme="minorHAnsi" w:cstheme="minorHAnsi"/>
          <w:b/>
        </w:rPr>
      </w:pPr>
    </w:p>
    <w:p w14:paraId="17B30F5E" w14:textId="77777777" w:rsidR="003C0385" w:rsidRDefault="003C0385" w:rsidP="003C0385">
      <w:pPr>
        <w:rPr>
          <w:rFonts w:asciiTheme="minorHAnsi" w:hAnsiTheme="minorHAnsi" w:cstheme="minorHAnsi"/>
          <w:b/>
        </w:rPr>
      </w:pPr>
    </w:p>
    <w:p w14:paraId="6E4E018D" w14:textId="77777777" w:rsidR="003C0385" w:rsidRDefault="003C0385" w:rsidP="003C0385">
      <w:pPr>
        <w:rPr>
          <w:rFonts w:asciiTheme="minorHAnsi" w:hAnsiTheme="minorHAnsi" w:cstheme="minorHAnsi"/>
          <w:b/>
        </w:rPr>
      </w:pPr>
    </w:p>
    <w:p w14:paraId="75964DAC" w14:textId="77777777" w:rsidR="003C0385" w:rsidRDefault="003C0385" w:rsidP="003C0385">
      <w:pPr>
        <w:rPr>
          <w:rFonts w:asciiTheme="minorHAnsi" w:hAnsiTheme="minorHAnsi" w:cstheme="minorHAnsi"/>
          <w:b/>
        </w:rPr>
      </w:pPr>
    </w:p>
    <w:p w14:paraId="62F4ADA0" w14:textId="419E6BB1" w:rsidR="003C0385" w:rsidRPr="003C0385" w:rsidRDefault="003C0385" w:rsidP="003C0385">
      <w:pPr>
        <w:rPr>
          <w:rFonts w:asciiTheme="minorHAnsi" w:hAnsiTheme="minorHAnsi" w:cstheme="minorHAnsi"/>
          <w:b/>
        </w:rPr>
      </w:pPr>
      <w:r w:rsidRPr="003C0385">
        <w:rPr>
          <w:rFonts w:asciiTheme="minorHAnsi" w:hAnsiTheme="minorHAnsi" w:cstheme="minorHAnsi"/>
          <w:b/>
        </w:rPr>
        <w:lastRenderedPageBreak/>
        <w:t>SAMPLE Facility Profile</w:t>
      </w:r>
    </w:p>
    <w:p w14:paraId="5FB5D1C1" w14:textId="77777777" w:rsidR="003C0385" w:rsidRPr="003C0385" w:rsidRDefault="003C0385" w:rsidP="003C0385">
      <w:pPr>
        <w:rPr>
          <w:rFonts w:asciiTheme="minorHAnsi" w:hAnsiTheme="minorHAnsi" w:cstheme="minorHAnsi"/>
          <w:b/>
        </w:rPr>
      </w:pPr>
    </w:p>
    <w:tbl>
      <w:tblPr>
        <w:tblStyle w:val="TableGrid"/>
        <w:tblW w:w="0" w:type="auto"/>
        <w:tblLook w:val="04A0" w:firstRow="1" w:lastRow="0" w:firstColumn="1" w:lastColumn="0" w:noHBand="0" w:noVBand="1"/>
      </w:tblPr>
      <w:tblGrid>
        <w:gridCol w:w="4675"/>
        <w:gridCol w:w="4675"/>
      </w:tblGrid>
      <w:tr w:rsidR="003C0385" w:rsidRPr="003C0385" w14:paraId="1ACD67FC" w14:textId="77777777" w:rsidTr="00742B1E">
        <w:trPr>
          <w:tblHeader/>
        </w:trPr>
        <w:tc>
          <w:tcPr>
            <w:tcW w:w="4675" w:type="dxa"/>
            <w:shd w:val="clear" w:color="auto" w:fill="BFBFBF" w:themeFill="background1" w:themeFillShade="BF"/>
          </w:tcPr>
          <w:p w14:paraId="5D3CB1E7" w14:textId="77777777" w:rsidR="003C0385" w:rsidRPr="003C0385" w:rsidRDefault="003C0385" w:rsidP="00742B1E">
            <w:pPr>
              <w:rPr>
                <w:rFonts w:asciiTheme="minorHAnsi" w:hAnsiTheme="minorHAnsi" w:cstheme="minorHAnsi"/>
                <w:b/>
                <w:bCs/>
                <w:szCs w:val="24"/>
              </w:rPr>
            </w:pPr>
            <w:r w:rsidRPr="003C0385">
              <w:rPr>
                <w:rFonts w:asciiTheme="minorHAnsi" w:hAnsiTheme="minorHAnsi" w:cstheme="minorHAnsi"/>
                <w:b/>
                <w:bCs/>
                <w:szCs w:val="24"/>
              </w:rPr>
              <w:t>Area</w:t>
            </w:r>
          </w:p>
        </w:tc>
        <w:tc>
          <w:tcPr>
            <w:tcW w:w="4675" w:type="dxa"/>
            <w:shd w:val="clear" w:color="auto" w:fill="BFBFBF" w:themeFill="background1" w:themeFillShade="BF"/>
          </w:tcPr>
          <w:p w14:paraId="7C81CE1F" w14:textId="77777777" w:rsidR="003C0385" w:rsidRPr="003C0385" w:rsidRDefault="003C0385" w:rsidP="00742B1E">
            <w:pPr>
              <w:rPr>
                <w:rFonts w:asciiTheme="minorHAnsi" w:hAnsiTheme="minorHAnsi" w:cstheme="minorHAnsi"/>
                <w:b/>
                <w:bCs/>
                <w:szCs w:val="24"/>
              </w:rPr>
            </w:pPr>
            <w:r w:rsidRPr="003C0385">
              <w:rPr>
                <w:rFonts w:asciiTheme="minorHAnsi" w:hAnsiTheme="minorHAnsi" w:cstheme="minorHAnsi"/>
                <w:b/>
                <w:bCs/>
                <w:szCs w:val="24"/>
              </w:rPr>
              <w:t xml:space="preserve">Description and Location </w:t>
            </w:r>
          </w:p>
        </w:tc>
      </w:tr>
      <w:tr w:rsidR="003C0385" w:rsidRPr="003C0385" w14:paraId="507F9218" w14:textId="77777777" w:rsidTr="00742B1E">
        <w:tc>
          <w:tcPr>
            <w:tcW w:w="4675" w:type="dxa"/>
          </w:tcPr>
          <w:p w14:paraId="551AF79A"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Facility Name </w:t>
            </w:r>
          </w:p>
        </w:tc>
        <w:tc>
          <w:tcPr>
            <w:tcW w:w="4675" w:type="dxa"/>
          </w:tcPr>
          <w:p w14:paraId="0699AC9C" w14:textId="77777777" w:rsidR="003C0385" w:rsidRPr="003C0385" w:rsidRDefault="003C0385" w:rsidP="00742B1E">
            <w:pPr>
              <w:rPr>
                <w:rFonts w:asciiTheme="minorHAnsi" w:hAnsiTheme="minorHAnsi" w:cstheme="minorHAnsi"/>
                <w:b/>
                <w:szCs w:val="24"/>
              </w:rPr>
            </w:pPr>
          </w:p>
        </w:tc>
      </w:tr>
      <w:tr w:rsidR="003C0385" w:rsidRPr="003C0385" w14:paraId="7E5AE19C" w14:textId="77777777" w:rsidTr="00742B1E">
        <w:tc>
          <w:tcPr>
            <w:tcW w:w="4675" w:type="dxa"/>
          </w:tcPr>
          <w:p w14:paraId="4914901D"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Facility Address </w:t>
            </w:r>
          </w:p>
        </w:tc>
        <w:tc>
          <w:tcPr>
            <w:tcW w:w="4675" w:type="dxa"/>
          </w:tcPr>
          <w:p w14:paraId="34E989DE" w14:textId="77777777" w:rsidR="003C0385" w:rsidRPr="003C0385" w:rsidRDefault="003C0385" w:rsidP="00742B1E">
            <w:pPr>
              <w:rPr>
                <w:rFonts w:asciiTheme="minorHAnsi" w:hAnsiTheme="minorHAnsi" w:cstheme="minorHAnsi"/>
                <w:b/>
                <w:szCs w:val="24"/>
              </w:rPr>
            </w:pPr>
          </w:p>
        </w:tc>
      </w:tr>
      <w:tr w:rsidR="003C0385" w:rsidRPr="003C0385" w14:paraId="59435FEB" w14:textId="77777777" w:rsidTr="00742B1E">
        <w:tc>
          <w:tcPr>
            <w:tcW w:w="4675" w:type="dxa"/>
          </w:tcPr>
          <w:p w14:paraId="7F8E2750"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Facility Location (Cross streets, Landmarks, Longitude and Latitude Coordinates) </w:t>
            </w:r>
          </w:p>
        </w:tc>
        <w:tc>
          <w:tcPr>
            <w:tcW w:w="4675" w:type="dxa"/>
          </w:tcPr>
          <w:p w14:paraId="0B871BD5" w14:textId="77777777" w:rsidR="003C0385" w:rsidRPr="003C0385" w:rsidRDefault="003C0385" w:rsidP="00742B1E">
            <w:pPr>
              <w:rPr>
                <w:rFonts w:asciiTheme="minorHAnsi" w:hAnsiTheme="minorHAnsi" w:cstheme="minorHAnsi"/>
                <w:b/>
                <w:szCs w:val="24"/>
              </w:rPr>
            </w:pPr>
          </w:p>
        </w:tc>
      </w:tr>
      <w:tr w:rsidR="003C0385" w:rsidRPr="003C0385" w14:paraId="2C60332A" w14:textId="77777777" w:rsidTr="00742B1E">
        <w:tc>
          <w:tcPr>
            <w:tcW w:w="4675" w:type="dxa"/>
          </w:tcPr>
          <w:p w14:paraId="08C3944A"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Facility Telephone #</w:t>
            </w:r>
          </w:p>
        </w:tc>
        <w:tc>
          <w:tcPr>
            <w:tcW w:w="4675" w:type="dxa"/>
          </w:tcPr>
          <w:p w14:paraId="521C8D29" w14:textId="77777777" w:rsidR="003C0385" w:rsidRPr="003C0385" w:rsidRDefault="003C0385" w:rsidP="00742B1E">
            <w:pPr>
              <w:rPr>
                <w:rFonts w:asciiTheme="minorHAnsi" w:hAnsiTheme="minorHAnsi" w:cstheme="minorHAnsi"/>
                <w:b/>
                <w:szCs w:val="24"/>
              </w:rPr>
            </w:pPr>
          </w:p>
        </w:tc>
      </w:tr>
      <w:tr w:rsidR="003C0385" w:rsidRPr="003C0385" w14:paraId="565E15E7" w14:textId="77777777" w:rsidTr="00742B1E">
        <w:tc>
          <w:tcPr>
            <w:tcW w:w="4675" w:type="dxa"/>
          </w:tcPr>
          <w:p w14:paraId="0197A0DD"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Facility Fax # </w:t>
            </w:r>
          </w:p>
        </w:tc>
        <w:tc>
          <w:tcPr>
            <w:tcW w:w="4675" w:type="dxa"/>
          </w:tcPr>
          <w:p w14:paraId="3102E027" w14:textId="77777777" w:rsidR="003C0385" w:rsidRPr="003C0385" w:rsidRDefault="003C0385" w:rsidP="00742B1E">
            <w:pPr>
              <w:rPr>
                <w:rFonts w:asciiTheme="minorHAnsi" w:hAnsiTheme="minorHAnsi" w:cstheme="minorHAnsi"/>
                <w:b/>
                <w:szCs w:val="24"/>
              </w:rPr>
            </w:pPr>
          </w:p>
        </w:tc>
      </w:tr>
      <w:tr w:rsidR="003C0385" w:rsidRPr="003C0385" w14:paraId="3E727E77" w14:textId="77777777" w:rsidTr="00742B1E">
        <w:tc>
          <w:tcPr>
            <w:tcW w:w="4675" w:type="dxa"/>
          </w:tcPr>
          <w:p w14:paraId="727B2D2C"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Facility Email </w:t>
            </w:r>
          </w:p>
        </w:tc>
        <w:tc>
          <w:tcPr>
            <w:tcW w:w="4675" w:type="dxa"/>
          </w:tcPr>
          <w:p w14:paraId="7A80E8DE" w14:textId="77777777" w:rsidR="003C0385" w:rsidRPr="003C0385" w:rsidRDefault="003C0385" w:rsidP="00742B1E">
            <w:pPr>
              <w:rPr>
                <w:rFonts w:asciiTheme="minorHAnsi" w:hAnsiTheme="minorHAnsi" w:cstheme="minorHAnsi"/>
                <w:b/>
                <w:szCs w:val="24"/>
              </w:rPr>
            </w:pPr>
          </w:p>
        </w:tc>
      </w:tr>
      <w:tr w:rsidR="003C0385" w:rsidRPr="003C0385" w14:paraId="512C8ED1" w14:textId="77777777" w:rsidTr="00742B1E">
        <w:tc>
          <w:tcPr>
            <w:tcW w:w="4675" w:type="dxa"/>
          </w:tcPr>
          <w:p w14:paraId="496A71C6"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Facility Web Address </w:t>
            </w:r>
          </w:p>
        </w:tc>
        <w:tc>
          <w:tcPr>
            <w:tcW w:w="4675" w:type="dxa"/>
          </w:tcPr>
          <w:p w14:paraId="139B8AE7" w14:textId="77777777" w:rsidR="003C0385" w:rsidRPr="003C0385" w:rsidRDefault="003C0385" w:rsidP="00742B1E">
            <w:pPr>
              <w:rPr>
                <w:rFonts w:asciiTheme="minorHAnsi" w:hAnsiTheme="minorHAnsi" w:cstheme="minorHAnsi"/>
                <w:b/>
                <w:szCs w:val="24"/>
              </w:rPr>
            </w:pPr>
          </w:p>
        </w:tc>
      </w:tr>
      <w:tr w:rsidR="003C0385" w:rsidRPr="003C0385" w14:paraId="358C0EC9" w14:textId="77777777" w:rsidTr="00742B1E">
        <w:tc>
          <w:tcPr>
            <w:tcW w:w="4675" w:type="dxa"/>
          </w:tcPr>
          <w:p w14:paraId="356FCC08"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Administrator/Phone # </w:t>
            </w:r>
          </w:p>
        </w:tc>
        <w:tc>
          <w:tcPr>
            <w:tcW w:w="4675" w:type="dxa"/>
          </w:tcPr>
          <w:p w14:paraId="1CF31C29" w14:textId="77777777" w:rsidR="003C0385" w:rsidRPr="003C0385" w:rsidRDefault="003C0385" w:rsidP="00742B1E">
            <w:pPr>
              <w:rPr>
                <w:rFonts w:asciiTheme="minorHAnsi" w:hAnsiTheme="minorHAnsi" w:cstheme="minorHAnsi"/>
                <w:b/>
                <w:szCs w:val="24"/>
              </w:rPr>
            </w:pPr>
          </w:p>
        </w:tc>
      </w:tr>
      <w:tr w:rsidR="003C0385" w:rsidRPr="003C0385" w14:paraId="1E1015A4" w14:textId="77777777" w:rsidTr="00742B1E">
        <w:tc>
          <w:tcPr>
            <w:tcW w:w="4675" w:type="dxa"/>
          </w:tcPr>
          <w:p w14:paraId="59201035"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Emergency Contact Person/Phone # </w:t>
            </w:r>
          </w:p>
        </w:tc>
        <w:tc>
          <w:tcPr>
            <w:tcW w:w="4675" w:type="dxa"/>
          </w:tcPr>
          <w:p w14:paraId="3E1A9D44" w14:textId="77777777" w:rsidR="003C0385" w:rsidRPr="003C0385" w:rsidRDefault="003C0385" w:rsidP="00742B1E">
            <w:pPr>
              <w:rPr>
                <w:rFonts w:asciiTheme="minorHAnsi" w:hAnsiTheme="minorHAnsi" w:cstheme="minorHAnsi"/>
                <w:b/>
                <w:szCs w:val="24"/>
              </w:rPr>
            </w:pPr>
          </w:p>
        </w:tc>
      </w:tr>
      <w:tr w:rsidR="003C0385" w:rsidRPr="003C0385" w14:paraId="77ABFAFD" w14:textId="77777777" w:rsidTr="00742B1E">
        <w:tc>
          <w:tcPr>
            <w:tcW w:w="4675" w:type="dxa"/>
          </w:tcPr>
          <w:p w14:paraId="6A1B098B"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Maintenance Coordinator/Phone # </w:t>
            </w:r>
          </w:p>
        </w:tc>
        <w:tc>
          <w:tcPr>
            <w:tcW w:w="4675" w:type="dxa"/>
          </w:tcPr>
          <w:p w14:paraId="2A4A18F3" w14:textId="77777777" w:rsidR="003C0385" w:rsidRPr="003C0385" w:rsidRDefault="003C0385" w:rsidP="00742B1E">
            <w:pPr>
              <w:rPr>
                <w:rFonts w:asciiTheme="minorHAnsi" w:hAnsiTheme="minorHAnsi" w:cstheme="minorHAnsi"/>
                <w:b/>
                <w:szCs w:val="24"/>
              </w:rPr>
            </w:pPr>
          </w:p>
        </w:tc>
      </w:tr>
      <w:tr w:rsidR="003C0385" w:rsidRPr="003C0385" w14:paraId="0CC4C505" w14:textId="77777777" w:rsidTr="00742B1E">
        <w:tc>
          <w:tcPr>
            <w:tcW w:w="4675" w:type="dxa"/>
          </w:tcPr>
          <w:p w14:paraId="1BC8BE83"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Insurance Agent/Phone # </w:t>
            </w:r>
          </w:p>
        </w:tc>
        <w:tc>
          <w:tcPr>
            <w:tcW w:w="4675" w:type="dxa"/>
          </w:tcPr>
          <w:p w14:paraId="7F417224" w14:textId="77777777" w:rsidR="003C0385" w:rsidRPr="003C0385" w:rsidRDefault="003C0385" w:rsidP="00742B1E">
            <w:pPr>
              <w:rPr>
                <w:rFonts w:asciiTheme="minorHAnsi" w:hAnsiTheme="minorHAnsi" w:cstheme="minorHAnsi"/>
                <w:b/>
                <w:szCs w:val="24"/>
              </w:rPr>
            </w:pPr>
          </w:p>
        </w:tc>
      </w:tr>
      <w:tr w:rsidR="003C0385" w:rsidRPr="003C0385" w14:paraId="29037029" w14:textId="77777777" w:rsidTr="00742B1E">
        <w:tc>
          <w:tcPr>
            <w:tcW w:w="4675" w:type="dxa"/>
          </w:tcPr>
          <w:p w14:paraId="73C700B1"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Owner/Phone # </w:t>
            </w:r>
          </w:p>
        </w:tc>
        <w:tc>
          <w:tcPr>
            <w:tcW w:w="4675" w:type="dxa"/>
          </w:tcPr>
          <w:p w14:paraId="34728920" w14:textId="77777777" w:rsidR="003C0385" w:rsidRPr="003C0385" w:rsidRDefault="003C0385" w:rsidP="00742B1E">
            <w:pPr>
              <w:rPr>
                <w:rFonts w:asciiTheme="minorHAnsi" w:hAnsiTheme="minorHAnsi" w:cstheme="minorHAnsi"/>
                <w:b/>
                <w:szCs w:val="24"/>
              </w:rPr>
            </w:pPr>
          </w:p>
        </w:tc>
      </w:tr>
      <w:tr w:rsidR="003C0385" w:rsidRPr="003C0385" w14:paraId="1D281756" w14:textId="77777777" w:rsidTr="00742B1E">
        <w:tc>
          <w:tcPr>
            <w:tcW w:w="4675" w:type="dxa"/>
          </w:tcPr>
          <w:p w14:paraId="03F29F14"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Attorney/Phone # </w:t>
            </w:r>
          </w:p>
        </w:tc>
        <w:tc>
          <w:tcPr>
            <w:tcW w:w="4675" w:type="dxa"/>
          </w:tcPr>
          <w:p w14:paraId="0DCD6F00" w14:textId="77777777" w:rsidR="003C0385" w:rsidRPr="003C0385" w:rsidRDefault="003C0385" w:rsidP="00742B1E">
            <w:pPr>
              <w:rPr>
                <w:rFonts w:asciiTheme="minorHAnsi" w:hAnsiTheme="minorHAnsi" w:cstheme="minorHAnsi"/>
                <w:b/>
                <w:szCs w:val="24"/>
              </w:rPr>
            </w:pPr>
          </w:p>
        </w:tc>
      </w:tr>
      <w:tr w:rsidR="003C0385" w:rsidRPr="003C0385" w14:paraId="21A5299C" w14:textId="77777777" w:rsidTr="00742B1E">
        <w:tc>
          <w:tcPr>
            <w:tcW w:w="4675" w:type="dxa"/>
          </w:tcPr>
          <w:p w14:paraId="26140AE5"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Year Facility Built </w:t>
            </w:r>
          </w:p>
        </w:tc>
        <w:tc>
          <w:tcPr>
            <w:tcW w:w="4675" w:type="dxa"/>
          </w:tcPr>
          <w:p w14:paraId="69F2C60F" w14:textId="77777777" w:rsidR="003C0385" w:rsidRPr="003C0385" w:rsidRDefault="003C0385" w:rsidP="00742B1E">
            <w:pPr>
              <w:rPr>
                <w:rFonts w:asciiTheme="minorHAnsi" w:hAnsiTheme="minorHAnsi" w:cstheme="minorHAnsi"/>
                <w:b/>
                <w:szCs w:val="24"/>
              </w:rPr>
            </w:pPr>
          </w:p>
        </w:tc>
      </w:tr>
      <w:tr w:rsidR="003C0385" w:rsidRPr="003C0385" w14:paraId="4C9DACE9" w14:textId="77777777" w:rsidTr="00742B1E">
        <w:tc>
          <w:tcPr>
            <w:tcW w:w="4675" w:type="dxa"/>
          </w:tcPr>
          <w:p w14:paraId="5839F852"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Fire Alarm System/Contact # </w:t>
            </w:r>
          </w:p>
        </w:tc>
        <w:tc>
          <w:tcPr>
            <w:tcW w:w="4675" w:type="dxa"/>
          </w:tcPr>
          <w:p w14:paraId="42F859E6" w14:textId="77777777" w:rsidR="003C0385" w:rsidRPr="003C0385" w:rsidRDefault="003C0385" w:rsidP="00742B1E">
            <w:pPr>
              <w:rPr>
                <w:rFonts w:asciiTheme="minorHAnsi" w:hAnsiTheme="minorHAnsi" w:cstheme="minorHAnsi"/>
                <w:b/>
                <w:szCs w:val="24"/>
              </w:rPr>
            </w:pPr>
          </w:p>
        </w:tc>
      </w:tr>
      <w:tr w:rsidR="003C0385" w:rsidRPr="003C0385" w14:paraId="7F6EA536" w14:textId="77777777" w:rsidTr="00742B1E">
        <w:tc>
          <w:tcPr>
            <w:tcW w:w="4675" w:type="dxa"/>
          </w:tcPr>
          <w:p w14:paraId="57FF571C"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Security Alarm System/Contact # </w:t>
            </w:r>
          </w:p>
        </w:tc>
        <w:tc>
          <w:tcPr>
            <w:tcW w:w="4675" w:type="dxa"/>
          </w:tcPr>
          <w:p w14:paraId="79BDBFA9" w14:textId="77777777" w:rsidR="003C0385" w:rsidRPr="003C0385" w:rsidRDefault="003C0385" w:rsidP="00742B1E">
            <w:pPr>
              <w:rPr>
                <w:rFonts w:asciiTheme="minorHAnsi" w:hAnsiTheme="minorHAnsi" w:cstheme="minorHAnsi"/>
                <w:b/>
                <w:szCs w:val="24"/>
              </w:rPr>
            </w:pPr>
          </w:p>
        </w:tc>
      </w:tr>
      <w:tr w:rsidR="003C0385" w:rsidRPr="003C0385" w14:paraId="6F39EF4E" w14:textId="77777777" w:rsidTr="00742B1E">
        <w:tc>
          <w:tcPr>
            <w:tcW w:w="4675" w:type="dxa"/>
          </w:tcPr>
          <w:p w14:paraId="52C4FB55"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of Licensed Beds/Average Census</w:t>
            </w:r>
          </w:p>
        </w:tc>
        <w:tc>
          <w:tcPr>
            <w:tcW w:w="4675" w:type="dxa"/>
          </w:tcPr>
          <w:p w14:paraId="69EAC950" w14:textId="77777777" w:rsidR="003C0385" w:rsidRPr="003C0385" w:rsidRDefault="003C0385" w:rsidP="00742B1E">
            <w:pPr>
              <w:rPr>
                <w:rFonts w:asciiTheme="minorHAnsi" w:hAnsiTheme="minorHAnsi" w:cstheme="minorHAnsi"/>
                <w:b/>
                <w:szCs w:val="24"/>
              </w:rPr>
            </w:pPr>
          </w:p>
        </w:tc>
      </w:tr>
      <w:tr w:rsidR="003C0385" w:rsidRPr="003C0385" w14:paraId="1FB80380" w14:textId="77777777" w:rsidTr="00742B1E">
        <w:tc>
          <w:tcPr>
            <w:tcW w:w="4675" w:type="dxa"/>
          </w:tcPr>
          <w:p w14:paraId="1C9E7D19"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Average # of Staff – Days </w:t>
            </w:r>
          </w:p>
        </w:tc>
        <w:tc>
          <w:tcPr>
            <w:tcW w:w="4675" w:type="dxa"/>
          </w:tcPr>
          <w:p w14:paraId="0731E201" w14:textId="77777777" w:rsidR="003C0385" w:rsidRPr="003C0385" w:rsidRDefault="003C0385" w:rsidP="00742B1E">
            <w:pPr>
              <w:rPr>
                <w:rFonts w:asciiTheme="minorHAnsi" w:hAnsiTheme="minorHAnsi" w:cstheme="minorHAnsi"/>
                <w:b/>
                <w:szCs w:val="24"/>
              </w:rPr>
            </w:pPr>
          </w:p>
        </w:tc>
      </w:tr>
      <w:tr w:rsidR="003C0385" w:rsidRPr="003C0385" w14:paraId="6AC77153" w14:textId="77777777" w:rsidTr="00742B1E">
        <w:tc>
          <w:tcPr>
            <w:tcW w:w="4675" w:type="dxa"/>
          </w:tcPr>
          <w:p w14:paraId="716B15BF"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Average # of Staff - Evenings</w:t>
            </w:r>
          </w:p>
        </w:tc>
        <w:tc>
          <w:tcPr>
            <w:tcW w:w="4675" w:type="dxa"/>
          </w:tcPr>
          <w:p w14:paraId="342E2ED5" w14:textId="77777777" w:rsidR="003C0385" w:rsidRPr="003C0385" w:rsidRDefault="003C0385" w:rsidP="00742B1E">
            <w:pPr>
              <w:rPr>
                <w:rFonts w:asciiTheme="minorHAnsi" w:hAnsiTheme="minorHAnsi" w:cstheme="minorHAnsi"/>
                <w:b/>
                <w:szCs w:val="24"/>
              </w:rPr>
            </w:pPr>
          </w:p>
        </w:tc>
      </w:tr>
      <w:tr w:rsidR="003C0385" w:rsidRPr="003C0385" w14:paraId="402AC8AC" w14:textId="77777777" w:rsidTr="00742B1E">
        <w:tc>
          <w:tcPr>
            <w:tcW w:w="4675" w:type="dxa"/>
          </w:tcPr>
          <w:p w14:paraId="00537617"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Average # of Staff – Nights   </w:t>
            </w:r>
          </w:p>
        </w:tc>
        <w:tc>
          <w:tcPr>
            <w:tcW w:w="4675" w:type="dxa"/>
          </w:tcPr>
          <w:p w14:paraId="1CE60A6D" w14:textId="77777777" w:rsidR="003C0385" w:rsidRPr="003C0385" w:rsidRDefault="003C0385" w:rsidP="00742B1E">
            <w:pPr>
              <w:rPr>
                <w:rFonts w:asciiTheme="minorHAnsi" w:hAnsiTheme="minorHAnsi" w:cstheme="minorHAnsi"/>
                <w:b/>
                <w:szCs w:val="24"/>
              </w:rPr>
            </w:pPr>
          </w:p>
        </w:tc>
      </w:tr>
      <w:tr w:rsidR="003C0385" w:rsidRPr="003C0385" w14:paraId="1CE19613" w14:textId="77777777" w:rsidTr="00742B1E">
        <w:tc>
          <w:tcPr>
            <w:tcW w:w="4675" w:type="dxa"/>
          </w:tcPr>
          <w:p w14:paraId="446144E0"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Emergency Power Generator </w:t>
            </w:r>
          </w:p>
        </w:tc>
        <w:tc>
          <w:tcPr>
            <w:tcW w:w="4675" w:type="dxa"/>
          </w:tcPr>
          <w:p w14:paraId="629C2FC5" w14:textId="77777777" w:rsidR="003C0385" w:rsidRPr="003C0385" w:rsidRDefault="003C0385" w:rsidP="00742B1E">
            <w:pPr>
              <w:rPr>
                <w:rFonts w:asciiTheme="minorHAnsi" w:hAnsiTheme="minorHAnsi" w:cstheme="minorHAnsi"/>
                <w:b/>
                <w:szCs w:val="24"/>
              </w:rPr>
            </w:pPr>
          </w:p>
        </w:tc>
      </w:tr>
      <w:tr w:rsidR="003C0385" w:rsidRPr="003C0385" w14:paraId="5592D826" w14:textId="77777777" w:rsidTr="00742B1E">
        <w:tc>
          <w:tcPr>
            <w:tcW w:w="4675" w:type="dxa"/>
          </w:tcPr>
          <w:p w14:paraId="154713E6"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Type Emergency Power Generator Fuel </w:t>
            </w:r>
          </w:p>
        </w:tc>
        <w:tc>
          <w:tcPr>
            <w:tcW w:w="4675" w:type="dxa"/>
          </w:tcPr>
          <w:p w14:paraId="62D30C7C" w14:textId="77777777" w:rsidR="003C0385" w:rsidRPr="003C0385" w:rsidRDefault="003C0385" w:rsidP="00742B1E">
            <w:pPr>
              <w:rPr>
                <w:rFonts w:asciiTheme="minorHAnsi" w:hAnsiTheme="minorHAnsi" w:cstheme="minorHAnsi"/>
                <w:b/>
                <w:szCs w:val="24"/>
              </w:rPr>
            </w:pPr>
          </w:p>
        </w:tc>
      </w:tr>
      <w:tr w:rsidR="003C0385" w:rsidRPr="003C0385" w14:paraId="5568FE13" w14:textId="77777777" w:rsidTr="00742B1E">
        <w:tc>
          <w:tcPr>
            <w:tcW w:w="4675" w:type="dxa"/>
          </w:tcPr>
          <w:p w14:paraId="7D7B013E"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Type of Generator Fuel</w:t>
            </w:r>
          </w:p>
        </w:tc>
        <w:tc>
          <w:tcPr>
            <w:tcW w:w="4675" w:type="dxa"/>
          </w:tcPr>
          <w:p w14:paraId="72EBA6C0" w14:textId="77777777" w:rsidR="003C0385" w:rsidRPr="003C0385" w:rsidRDefault="003C0385" w:rsidP="00742B1E">
            <w:pPr>
              <w:rPr>
                <w:rFonts w:asciiTheme="minorHAnsi" w:hAnsiTheme="minorHAnsi" w:cstheme="minorHAnsi"/>
                <w:b/>
                <w:szCs w:val="24"/>
              </w:rPr>
            </w:pPr>
          </w:p>
        </w:tc>
      </w:tr>
      <w:tr w:rsidR="003C0385" w:rsidRPr="003C0385" w14:paraId="26282E0D" w14:textId="77777777" w:rsidTr="00742B1E">
        <w:tc>
          <w:tcPr>
            <w:tcW w:w="4675" w:type="dxa"/>
          </w:tcPr>
          <w:p w14:paraId="37E7EF27"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Emergency Communication System   </w:t>
            </w:r>
          </w:p>
        </w:tc>
        <w:tc>
          <w:tcPr>
            <w:tcW w:w="4675" w:type="dxa"/>
          </w:tcPr>
          <w:p w14:paraId="57CE733F" w14:textId="77777777" w:rsidR="003C0385" w:rsidRPr="003C0385" w:rsidRDefault="003C0385" w:rsidP="00742B1E">
            <w:pPr>
              <w:rPr>
                <w:rFonts w:asciiTheme="minorHAnsi" w:hAnsiTheme="minorHAnsi" w:cstheme="minorHAnsi"/>
                <w:b/>
                <w:szCs w:val="24"/>
              </w:rPr>
            </w:pPr>
          </w:p>
        </w:tc>
      </w:tr>
      <w:tr w:rsidR="003C0385" w:rsidRPr="003C0385" w14:paraId="15CB50F5" w14:textId="77777777" w:rsidTr="00742B1E">
        <w:tc>
          <w:tcPr>
            <w:tcW w:w="4675" w:type="dxa"/>
          </w:tcPr>
          <w:p w14:paraId="6E7B6D5B"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Medical records system and back up</w:t>
            </w:r>
          </w:p>
        </w:tc>
        <w:tc>
          <w:tcPr>
            <w:tcW w:w="4675" w:type="dxa"/>
          </w:tcPr>
          <w:p w14:paraId="101F2496" w14:textId="77777777" w:rsidR="003C0385" w:rsidRPr="003C0385" w:rsidRDefault="003C0385" w:rsidP="00742B1E">
            <w:pPr>
              <w:rPr>
                <w:rFonts w:asciiTheme="minorHAnsi" w:hAnsiTheme="minorHAnsi" w:cstheme="minorHAnsi"/>
                <w:b/>
                <w:szCs w:val="24"/>
              </w:rPr>
            </w:pPr>
          </w:p>
        </w:tc>
      </w:tr>
      <w:tr w:rsidR="003C0385" w:rsidRPr="003C0385" w14:paraId="21B5EE00" w14:textId="77777777" w:rsidTr="00742B1E">
        <w:tc>
          <w:tcPr>
            <w:tcW w:w="4675" w:type="dxa"/>
          </w:tcPr>
          <w:p w14:paraId="33ED7EE7"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 xml:space="preserve">Financial records system and back up </w:t>
            </w:r>
          </w:p>
        </w:tc>
        <w:tc>
          <w:tcPr>
            <w:tcW w:w="4675" w:type="dxa"/>
          </w:tcPr>
          <w:p w14:paraId="392A2ABA" w14:textId="77777777" w:rsidR="003C0385" w:rsidRPr="003C0385" w:rsidRDefault="003C0385" w:rsidP="00742B1E">
            <w:pPr>
              <w:rPr>
                <w:rFonts w:asciiTheme="minorHAnsi" w:hAnsiTheme="minorHAnsi" w:cstheme="minorHAnsi"/>
                <w:b/>
                <w:szCs w:val="24"/>
              </w:rPr>
            </w:pPr>
          </w:p>
        </w:tc>
      </w:tr>
      <w:tr w:rsidR="003C0385" w:rsidRPr="003C0385" w14:paraId="0054185C" w14:textId="77777777" w:rsidTr="00742B1E">
        <w:tc>
          <w:tcPr>
            <w:tcW w:w="4675" w:type="dxa"/>
          </w:tcPr>
          <w:p w14:paraId="5B7833F7"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Payroll/HR records system and back up</w:t>
            </w:r>
          </w:p>
        </w:tc>
        <w:tc>
          <w:tcPr>
            <w:tcW w:w="4675" w:type="dxa"/>
          </w:tcPr>
          <w:p w14:paraId="2D6E6CE3" w14:textId="77777777" w:rsidR="003C0385" w:rsidRPr="003C0385" w:rsidRDefault="003C0385" w:rsidP="00742B1E">
            <w:pPr>
              <w:rPr>
                <w:rFonts w:asciiTheme="minorHAnsi" w:hAnsiTheme="minorHAnsi" w:cstheme="minorHAnsi"/>
                <w:b/>
                <w:szCs w:val="24"/>
              </w:rPr>
            </w:pPr>
          </w:p>
        </w:tc>
      </w:tr>
      <w:tr w:rsidR="003C0385" w:rsidRPr="003C0385" w14:paraId="0CE8983E" w14:textId="77777777" w:rsidTr="00742B1E">
        <w:tc>
          <w:tcPr>
            <w:tcW w:w="4675" w:type="dxa"/>
          </w:tcPr>
          <w:p w14:paraId="3537375F"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 xml:space="preserve">Medical Supplies </w:t>
            </w:r>
          </w:p>
        </w:tc>
        <w:tc>
          <w:tcPr>
            <w:tcW w:w="4675" w:type="dxa"/>
          </w:tcPr>
          <w:p w14:paraId="225408F6" w14:textId="77777777" w:rsidR="003C0385" w:rsidRPr="003C0385" w:rsidRDefault="003C0385" w:rsidP="00742B1E">
            <w:pPr>
              <w:rPr>
                <w:rFonts w:asciiTheme="minorHAnsi" w:hAnsiTheme="minorHAnsi" w:cstheme="minorHAnsi"/>
                <w:b/>
                <w:szCs w:val="24"/>
              </w:rPr>
            </w:pPr>
          </w:p>
        </w:tc>
      </w:tr>
      <w:tr w:rsidR="003C0385" w:rsidRPr="003C0385" w14:paraId="550F9CC7" w14:textId="77777777" w:rsidTr="00742B1E">
        <w:tc>
          <w:tcPr>
            <w:tcW w:w="4675" w:type="dxa"/>
          </w:tcPr>
          <w:p w14:paraId="522531F4"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PPE</w:t>
            </w:r>
          </w:p>
        </w:tc>
        <w:tc>
          <w:tcPr>
            <w:tcW w:w="4675" w:type="dxa"/>
          </w:tcPr>
          <w:p w14:paraId="77FA36A7" w14:textId="77777777" w:rsidR="003C0385" w:rsidRPr="003C0385" w:rsidRDefault="003C0385" w:rsidP="00742B1E">
            <w:pPr>
              <w:rPr>
                <w:rFonts w:asciiTheme="minorHAnsi" w:hAnsiTheme="minorHAnsi" w:cstheme="minorHAnsi"/>
                <w:b/>
                <w:szCs w:val="24"/>
              </w:rPr>
            </w:pPr>
          </w:p>
        </w:tc>
      </w:tr>
      <w:tr w:rsidR="003C0385" w:rsidRPr="003C0385" w14:paraId="1A2B3FF3" w14:textId="77777777" w:rsidTr="00742B1E">
        <w:tc>
          <w:tcPr>
            <w:tcW w:w="4675" w:type="dxa"/>
          </w:tcPr>
          <w:p w14:paraId="52FE5EBA"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 xml:space="preserve">Medical Equipment </w:t>
            </w:r>
          </w:p>
        </w:tc>
        <w:tc>
          <w:tcPr>
            <w:tcW w:w="4675" w:type="dxa"/>
          </w:tcPr>
          <w:p w14:paraId="0384D6A6" w14:textId="77777777" w:rsidR="003C0385" w:rsidRPr="003C0385" w:rsidRDefault="003C0385" w:rsidP="00742B1E">
            <w:pPr>
              <w:rPr>
                <w:rFonts w:asciiTheme="minorHAnsi" w:hAnsiTheme="minorHAnsi" w:cstheme="minorHAnsi"/>
                <w:b/>
                <w:szCs w:val="24"/>
              </w:rPr>
            </w:pPr>
          </w:p>
        </w:tc>
      </w:tr>
      <w:tr w:rsidR="003C0385" w:rsidRPr="003C0385" w14:paraId="67CF843F" w14:textId="77777777" w:rsidTr="00742B1E">
        <w:tc>
          <w:tcPr>
            <w:tcW w:w="4675" w:type="dxa"/>
          </w:tcPr>
          <w:p w14:paraId="0841161D"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 xml:space="preserve">Food and water supplier </w:t>
            </w:r>
          </w:p>
        </w:tc>
        <w:tc>
          <w:tcPr>
            <w:tcW w:w="4675" w:type="dxa"/>
          </w:tcPr>
          <w:p w14:paraId="43F9F8ED" w14:textId="77777777" w:rsidR="003C0385" w:rsidRPr="003C0385" w:rsidRDefault="003C0385" w:rsidP="00742B1E">
            <w:pPr>
              <w:rPr>
                <w:rFonts w:asciiTheme="minorHAnsi" w:hAnsiTheme="minorHAnsi" w:cstheme="minorHAnsi"/>
                <w:b/>
                <w:szCs w:val="24"/>
              </w:rPr>
            </w:pPr>
          </w:p>
        </w:tc>
      </w:tr>
      <w:tr w:rsidR="003C0385" w:rsidRPr="003C0385" w14:paraId="5C1DE004" w14:textId="77777777" w:rsidTr="00742B1E">
        <w:tc>
          <w:tcPr>
            <w:tcW w:w="4675" w:type="dxa"/>
          </w:tcPr>
          <w:p w14:paraId="1F115129"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Staff Roster</w:t>
            </w:r>
          </w:p>
        </w:tc>
        <w:tc>
          <w:tcPr>
            <w:tcW w:w="4675" w:type="dxa"/>
          </w:tcPr>
          <w:p w14:paraId="7663576D" w14:textId="77777777" w:rsidR="003C0385" w:rsidRPr="003C0385" w:rsidRDefault="003C0385" w:rsidP="00742B1E">
            <w:pPr>
              <w:rPr>
                <w:rFonts w:asciiTheme="minorHAnsi" w:hAnsiTheme="minorHAnsi" w:cstheme="minorHAnsi"/>
                <w:b/>
                <w:szCs w:val="24"/>
              </w:rPr>
            </w:pPr>
          </w:p>
        </w:tc>
      </w:tr>
      <w:tr w:rsidR="003C0385" w:rsidRPr="003C0385" w14:paraId="275A5414" w14:textId="77777777" w:rsidTr="00742B1E">
        <w:tc>
          <w:tcPr>
            <w:tcW w:w="4675" w:type="dxa"/>
          </w:tcPr>
          <w:p w14:paraId="0127D731"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 xml:space="preserve">Resident and Family Foster </w:t>
            </w:r>
          </w:p>
        </w:tc>
        <w:tc>
          <w:tcPr>
            <w:tcW w:w="4675" w:type="dxa"/>
          </w:tcPr>
          <w:p w14:paraId="70772F31" w14:textId="77777777" w:rsidR="003C0385" w:rsidRPr="003C0385" w:rsidRDefault="003C0385" w:rsidP="00742B1E">
            <w:pPr>
              <w:rPr>
                <w:rFonts w:asciiTheme="minorHAnsi" w:hAnsiTheme="minorHAnsi" w:cstheme="minorHAnsi"/>
                <w:b/>
                <w:szCs w:val="24"/>
              </w:rPr>
            </w:pPr>
          </w:p>
        </w:tc>
      </w:tr>
      <w:tr w:rsidR="003C0385" w:rsidRPr="003C0385" w14:paraId="4FC759A0" w14:textId="77777777" w:rsidTr="00742B1E">
        <w:tc>
          <w:tcPr>
            <w:tcW w:w="4675" w:type="dxa"/>
          </w:tcPr>
          <w:p w14:paraId="4F584A39"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 xml:space="preserve">Emergency Supplies – Storage, Maintenance and Use </w:t>
            </w:r>
          </w:p>
        </w:tc>
        <w:tc>
          <w:tcPr>
            <w:tcW w:w="4675" w:type="dxa"/>
          </w:tcPr>
          <w:p w14:paraId="09244713" w14:textId="77777777" w:rsidR="003C0385" w:rsidRPr="003C0385" w:rsidRDefault="003C0385" w:rsidP="00742B1E">
            <w:pPr>
              <w:rPr>
                <w:rFonts w:asciiTheme="minorHAnsi" w:hAnsiTheme="minorHAnsi" w:cstheme="minorHAnsi"/>
                <w:b/>
                <w:szCs w:val="24"/>
              </w:rPr>
            </w:pPr>
          </w:p>
        </w:tc>
      </w:tr>
      <w:tr w:rsidR="003C0385" w:rsidRPr="003C0385" w14:paraId="153A1E95" w14:textId="77777777" w:rsidTr="00742B1E">
        <w:tc>
          <w:tcPr>
            <w:tcW w:w="4675" w:type="dxa"/>
          </w:tcPr>
          <w:p w14:paraId="2DC63208"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Standard Operating Procedures</w:t>
            </w:r>
          </w:p>
        </w:tc>
        <w:tc>
          <w:tcPr>
            <w:tcW w:w="4675" w:type="dxa"/>
          </w:tcPr>
          <w:p w14:paraId="277A2DC1" w14:textId="77777777" w:rsidR="003C0385" w:rsidRPr="003C0385" w:rsidRDefault="003C0385" w:rsidP="00742B1E">
            <w:pPr>
              <w:rPr>
                <w:rFonts w:asciiTheme="minorHAnsi" w:hAnsiTheme="minorHAnsi" w:cstheme="minorHAnsi"/>
                <w:b/>
                <w:szCs w:val="24"/>
              </w:rPr>
            </w:pPr>
          </w:p>
        </w:tc>
      </w:tr>
      <w:tr w:rsidR="003C0385" w:rsidRPr="003C0385" w14:paraId="0B1CE55B" w14:textId="77777777" w:rsidTr="00742B1E">
        <w:tc>
          <w:tcPr>
            <w:tcW w:w="4675" w:type="dxa"/>
          </w:tcPr>
          <w:p w14:paraId="71B3E8F5"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lastRenderedPageBreak/>
              <w:t xml:space="preserve">Security Procedures </w:t>
            </w:r>
          </w:p>
        </w:tc>
        <w:tc>
          <w:tcPr>
            <w:tcW w:w="4675" w:type="dxa"/>
          </w:tcPr>
          <w:p w14:paraId="1DFCED00" w14:textId="77777777" w:rsidR="003C0385" w:rsidRPr="003C0385" w:rsidRDefault="003C0385" w:rsidP="00742B1E">
            <w:pPr>
              <w:rPr>
                <w:rFonts w:asciiTheme="minorHAnsi" w:hAnsiTheme="minorHAnsi" w:cstheme="minorHAnsi"/>
                <w:b/>
                <w:szCs w:val="24"/>
              </w:rPr>
            </w:pPr>
          </w:p>
        </w:tc>
      </w:tr>
      <w:tr w:rsidR="003C0385" w:rsidRPr="003C0385" w14:paraId="15028D61" w14:textId="77777777" w:rsidTr="00742B1E">
        <w:tc>
          <w:tcPr>
            <w:tcW w:w="4675" w:type="dxa"/>
          </w:tcPr>
          <w:p w14:paraId="6E978B0E"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 xml:space="preserve">Evacuation Procedures </w:t>
            </w:r>
          </w:p>
        </w:tc>
        <w:tc>
          <w:tcPr>
            <w:tcW w:w="4675" w:type="dxa"/>
          </w:tcPr>
          <w:p w14:paraId="46BE7E5D" w14:textId="77777777" w:rsidR="003C0385" w:rsidRPr="003C0385" w:rsidRDefault="003C0385" w:rsidP="00742B1E">
            <w:pPr>
              <w:rPr>
                <w:rFonts w:asciiTheme="minorHAnsi" w:hAnsiTheme="minorHAnsi" w:cstheme="minorHAnsi"/>
                <w:b/>
                <w:szCs w:val="24"/>
              </w:rPr>
            </w:pPr>
          </w:p>
        </w:tc>
      </w:tr>
      <w:tr w:rsidR="003C0385" w:rsidRPr="003C0385" w14:paraId="3D5DA3A5" w14:textId="77777777" w:rsidTr="00742B1E">
        <w:tc>
          <w:tcPr>
            <w:tcW w:w="4675" w:type="dxa"/>
          </w:tcPr>
          <w:p w14:paraId="1DF682AE"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Like‐Facility #1 for Resident Evacuation*(within 10 miles)/Phone # </w:t>
            </w:r>
          </w:p>
        </w:tc>
        <w:tc>
          <w:tcPr>
            <w:tcW w:w="4675" w:type="dxa"/>
          </w:tcPr>
          <w:p w14:paraId="150008C8" w14:textId="77777777" w:rsidR="003C0385" w:rsidRPr="003C0385" w:rsidRDefault="003C0385" w:rsidP="00742B1E">
            <w:pPr>
              <w:rPr>
                <w:rFonts w:asciiTheme="minorHAnsi" w:hAnsiTheme="minorHAnsi" w:cstheme="minorHAnsi"/>
                <w:b/>
                <w:szCs w:val="24"/>
              </w:rPr>
            </w:pPr>
          </w:p>
        </w:tc>
      </w:tr>
      <w:tr w:rsidR="003C0385" w:rsidRPr="003C0385" w14:paraId="7F768A3C" w14:textId="77777777" w:rsidTr="00742B1E">
        <w:tc>
          <w:tcPr>
            <w:tcW w:w="4675" w:type="dxa"/>
          </w:tcPr>
          <w:p w14:paraId="4C5BB341"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Like‐Facility #2 for Resident Evacuation (within 10 miles)/Phone # </w:t>
            </w:r>
          </w:p>
        </w:tc>
        <w:tc>
          <w:tcPr>
            <w:tcW w:w="4675" w:type="dxa"/>
          </w:tcPr>
          <w:p w14:paraId="74F894EF" w14:textId="77777777" w:rsidR="003C0385" w:rsidRPr="003C0385" w:rsidRDefault="003C0385" w:rsidP="00742B1E">
            <w:pPr>
              <w:rPr>
                <w:rFonts w:asciiTheme="minorHAnsi" w:hAnsiTheme="minorHAnsi" w:cstheme="minorHAnsi"/>
                <w:b/>
                <w:szCs w:val="24"/>
              </w:rPr>
            </w:pPr>
          </w:p>
        </w:tc>
      </w:tr>
      <w:tr w:rsidR="003C0385" w:rsidRPr="003C0385" w14:paraId="340CC94D" w14:textId="77777777" w:rsidTr="00742B1E">
        <w:tc>
          <w:tcPr>
            <w:tcW w:w="4675" w:type="dxa"/>
          </w:tcPr>
          <w:p w14:paraId="01A211EB"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szCs w:val="24"/>
              </w:rPr>
              <w:t xml:space="preserve">Like‐Facility for Resident Evacuation (beyond 25 miles)/Phone # </w:t>
            </w:r>
          </w:p>
        </w:tc>
        <w:tc>
          <w:tcPr>
            <w:tcW w:w="4675" w:type="dxa"/>
          </w:tcPr>
          <w:p w14:paraId="41960A0F" w14:textId="77777777" w:rsidR="003C0385" w:rsidRPr="003C0385" w:rsidRDefault="003C0385" w:rsidP="00742B1E">
            <w:pPr>
              <w:rPr>
                <w:rFonts w:asciiTheme="minorHAnsi" w:hAnsiTheme="minorHAnsi" w:cstheme="minorHAnsi"/>
                <w:b/>
                <w:szCs w:val="24"/>
              </w:rPr>
            </w:pPr>
          </w:p>
        </w:tc>
      </w:tr>
      <w:tr w:rsidR="003C0385" w:rsidRPr="003C0385" w14:paraId="7390933B" w14:textId="77777777" w:rsidTr="00742B1E">
        <w:tc>
          <w:tcPr>
            <w:tcW w:w="4675" w:type="dxa"/>
          </w:tcPr>
          <w:p w14:paraId="69936AD5"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Like‐Facility for Resident Evacuation (beyond 25 miles)/Phone # </w:t>
            </w:r>
          </w:p>
        </w:tc>
        <w:tc>
          <w:tcPr>
            <w:tcW w:w="4675" w:type="dxa"/>
          </w:tcPr>
          <w:p w14:paraId="577661BE" w14:textId="77777777" w:rsidR="003C0385" w:rsidRPr="003C0385" w:rsidRDefault="003C0385" w:rsidP="00742B1E">
            <w:pPr>
              <w:rPr>
                <w:rFonts w:asciiTheme="minorHAnsi" w:hAnsiTheme="minorHAnsi" w:cstheme="minorHAnsi"/>
                <w:b/>
                <w:szCs w:val="24"/>
              </w:rPr>
            </w:pPr>
          </w:p>
        </w:tc>
      </w:tr>
      <w:tr w:rsidR="003C0385" w:rsidRPr="003C0385" w14:paraId="0BF8ABEA" w14:textId="77777777" w:rsidTr="00742B1E">
        <w:tc>
          <w:tcPr>
            <w:tcW w:w="4675" w:type="dxa"/>
          </w:tcPr>
          <w:p w14:paraId="0C6D3D24"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Other </w:t>
            </w:r>
          </w:p>
        </w:tc>
        <w:tc>
          <w:tcPr>
            <w:tcW w:w="4675" w:type="dxa"/>
          </w:tcPr>
          <w:p w14:paraId="55CF478C" w14:textId="77777777" w:rsidR="003C0385" w:rsidRPr="003C0385" w:rsidRDefault="003C0385" w:rsidP="00742B1E">
            <w:pPr>
              <w:rPr>
                <w:rFonts w:asciiTheme="minorHAnsi" w:hAnsiTheme="minorHAnsi" w:cstheme="minorHAnsi"/>
                <w:b/>
                <w:szCs w:val="24"/>
              </w:rPr>
            </w:pPr>
          </w:p>
        </w:tc>
      </w:tr>
      <w:tr w:rsidR="003C0385" w:rsidRPr="003C0385" w14:paraId="3CBD8A80" w14:textId="77777777" w:rsidTr="00742B1E">
        <w:tc>
          <w:tcPr>
            <w:tcW w:w="9350" w:type="dxa"/>
            <w:gridSpan w:val="2"/>
          </w:tcPr>
          <w:p w14:paraId="5DE7F29E"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 xml:space="preserve">*Our facility has a Memorandum of Understanding (MOU) and/or Mutual Aid </w:t>
            </w:r>
            <w:proofErr w:type="gramStart"/>
            <w:r w:rsidRPr="003C0385">
              <w:rPr>
                <w:rFonts w:asciiTheme="minorHAnsi" w:hAnsiTheme="minorHAnsi" w:cstheme="minorHAnsi"/>
                <w:szCs w:val="24"/>
              </w:rPr>
              <w:t>Agreements  with</w:t>
            </w:r>
            <w:proofErr w:type="gramEnd"/>
            <w:r w:rsidRPr="003C0385">
              <w:rPr>
                <w:rFonts w:asciiTheme="minorHAnsi" w:hAnsiTheme="minorHAnsi" w:cstheme="minorHAnsi"/>
                <w:szCs w:val="24"/>
              </w:rPr>
              <w:t xml:space="preserve"> at least ___________</w:t>
            </w:r>
            <w:proofErr w:type="gramStart"/>
            <w:r w:rsidRPr="003C0385">
              <w:rPr>
                <w:rFonts w:asciiTheme="minorHAnsi" w:hAnsiTheme="minorHAnsi" w:cstheme="minorHAnsi"/>
                <w:szCs w:val="24"/>
              </w:rPr>
              <w:t>_  facility</w:t>
            </w:r>
            <w:proofErr w:type="gramEnd"/>
            <w:r w:rsidRPr="003C0385">
              <w:rPr>
                <w:rFonts w:asciiTheme="minorHAnsi" w:hAnsiTheme="minorHAnsi" w:cstheme="minorHAnsi"/>
                <w:szCs w:val="24"/>
              </w:rPr>
              <w:t>(</w:t>
            </w:r>
            <w:proofErr w:type="spellStart"/>
            <w:r w:rsidRPr="003C0385">
              <w:rPr>
                <w:rFonts w:asciiTheme="minorHAnsi" w:hAnsiTheme="minorHAnsi" w:cstheme="minorHAnsi"/>
                <w:szCs w:val="24"/>
              </w:rPr>
              <w:t>ies</w:t>
            </w:r>
            <w:proofErr w:type="spellEnd"/>
            <w:r w:rsidRPr="003C0385">
              <w:rPr>
                <w:rFonts w:asciiTheme="minorHAnsi" w:hAnsiTheme="minorHAnsi" w:cstheme="minorHAnsi"/>
                <w:szCs w:val="24"/>
              </w:rPr>
              <w:t>) (within 10 miles) and one out‐of‐the‐immediate‐area facility (beyond 25 miles) to accept evacuated residents, if able to do so.</w:t>
            </w:r>
          </w:p>
          <w:p w14:paraId="26538399" w14:textId="77777777" w:rsidR="003C0385" w:rsidRPr="003C0385" w:rsidRDefault="003C0385" w:rsidP="00742B1E">
            <w:pPr>
              <w:rPr>
                <w:rFonts w:asciiTheme="minorHAnsi" w:hAnsiTheme="minorHAnsi" w:cstheme="minorHAnsi"/>
                <w:bCs/>
                <w:i/>
                <w:iCs/>
                <w:szCs w:val="24"/>
              </w:rPr>
            </w:pPr>
            <w:r w:rsidRPr="003C0385">
              <w:rPr>
                <w:rFonts w:asciiTheme="minorHAnsi" w:hAnsiTheme="minorHAnsi" w:cstheme="minorHAnsi"/>
                <w:bCs/>
                <w:i/>
                <w:iCs/>
                <w:szCs w:val="24"/>
              </w:rPr>
              <w:t>**Make sure the following provisions are in the MOU/MAA and attach copies to the EP Plan:</w:t>
            </w:r>
          </w:p>
          <w:p w14:paraId="6CEC4325" w14:textId="77777777" w:rsidR="003C0385" w:rsidRPr="003C0385" w:rsidRDefault="003C0385" w:rsidP="003C0385">
            <w:pPr>
              <w:numPr>
                <w:ilvl w:val="0"/>
                <w:numId w:val="95"/>
              </w:numPr>
              <w:rPr>
                <w:rFonts w:asciiTheme="minorHAnsi" w:hAnsiTheme="minorHAnsi" w:cstheme="minorHAnsi"/>
                <w:szCs w:val="24"/>
              </w:rPr>
            </w:pPr>
            <w:r w:rsidRPr="003C0385">
              <w:rPr>
                <w:rFonts w:asciiTheme="minorHAnsi" w:hAnsiTheme="minorHAnsi" w:cstheme="minorHAnsi"/>
                <w:szCs w:val="24"/>
              </w:rPr>
              <w:t>Roles and responsibilities of individual parties</w:t>
            </w:r>
          </w:p>
          <w:p w14:paraId="3ED8D5FB" w14:textId="77777777" w:rsidR="003C0385" w:rsidRPr="003C0385" w:rsidRDefault="003C0385" w:rsidP="003C0385">
            <w:pPr>
              <w:numPr>
                <w:ilvl w:val="0"/>
                <w:numId w:val="95"/>
              </w:numPr>
              <w:rPr>
                <w:rFonts w:asciiTheme="minorHAnsi" w:hAnsiTheme="minorHAnsi" w:cstheme="minorHAnsi"/>
                <w:szCs w:val="24"/>
              </w:rPr>
            </w:pPr>
            <w:r w:rsidRPr="003C0385">
              <w:rPr>
                <w:rFonts w:asciiTheme="minorHAnsi" w:hAnsiTheme="minorHAnsi" w:cstheme="minorHAnsi"/>
                <w:szCs w:val="24"/>
              </w:rPr>
              <w:t xml:space="preserve">Emergency procedures for requesting and </w:t>
            </w:r>
            <w:proofErr w:type="gramStart"/>
            <w:r w:rsidRPr="003C0385">
              <w:rPr>
                <w:rFonts w:asciiTheme="minorHAnsi" w:hAnsiTheme="minorHAnsi" w:cstheme="minorHAnsi"/>
                <w:szCs w:val="24"/>
              </w:rPr>
              <w:t>providing assistance</w:t>
            </w:r>
            <w:proofErr w:type="gramEnd"/>
          </w:p>
          <w:p w14:paraId="1F95DB9F" w14:textId="77777777" w:rsidR="003C0385" w:rsidRPr="003C0385" w:rsidRDefault="003C0385" w:rsidP="003C0385">
            <w:pPr>
              <w:numPr>
                <w:ilvl w:val="0"/>
                <w:numId w:val="95"/>
              </w:numPr>
              <w:rPr>
                <w:rFonts w:asciiTheme="minorHAnsi" w:hAnsiTheme="minorHAnsi" w:cstheme="minorHAnsi"/>
                <w:szCs w:val="24"/>
              </w:rPr>
            </w:pPr>
            <w:r w:rsidRPr="003C0385">
              <w:rPr>
                <w:rFonts w:asciiTheme="minorHAnsi" w:hAnsiTheme="minorHAnsi" w:cstheme="minorHAnsi"/>
                <w:szCs w:val="24"/>
              </w:rPr>
              <w:t>Procedures, authorities and rules for payment, reimbursement and cost allocations</w:t>
            </w:r>
          </w:p>
          <w:p w14:paraId="531729A5" w14:textId="77777777" w:rsidR="003C0385" w:rsidRPr="003C0385" w:rsidRDefault="003C0385" w:rsidP="003C0385">
            <w:pPr>
              <w:numPr>
                <w:ilvl w:val="0"/>
                <w:numId w:val="95"/>
              </w:numPr>
              <w:rPr>
                <w:rFonts w:asciiTheme="minorHAnsi" w:hAnsiTheme="minorHAnsi" w:cstheme="minorHAnsi"/>
                <w:szCs w:val="24"/>
              </w:rPr>
            </w:pPr>
            <w:r w:rsidRPr="003C0385">
              <w:rPr>
                <w:rFonts w:asciiTheme="minorHAnsi" w:hAnsiTheme="minorHAnsi" w:cstheme="minorHAnsi"/>
                <w:szCs w:val="24"/>
              </w:rPr>
              <w:t>Notification procedures</w:t>
            </w:r>
          </w:p>
          <w:p w14:paraId="3AA57256" w14:textId="77777777" w:rsidR="003C0385" w:rsidRPr="003C0385" w:rsidRDefault="003C0385" w:rsidP="003C0385">
            <w:pPr>
              <w:numPr>
                <w:ilvl w:val="0"/>
                <w:numId w:val="95"/>
              </w:numPr>
              <w:rPr>
                <w:rFonts w:asciiTheme="minorHAnsi" w:hAnsiTheme="minorHAnsi" w:cstheme="minorHAnsi"/>
                <w:szCs w:val="24"/>
              </w:rPr>
            </w:pPr>
            <w:r w:rsidRPr="003C0385">
              <w:rPr>
                <w:rFonts w:asciiTheme="minorHAnsi" w:hAnsiTheme="minorHAnsi" w:cstheme="minorHAnsi"/>
                <w:szCs w:val="24"/>
              </w:rPr>
              <w:t>Protocols for communications</w:t>
            </w:r>
          </w:p>
          <w:p w14:paraId="78202D72" w14:textId="77777777" w:rsidR="003C0385" w:rsidRPr="003C0385" w:rsidRDefault="003C0385" w:rsidP="003C0385">
            <w:pPr>
              <w:numPr>
                <w:ilvl w:val="0"/>
                <w:numId w:val="95"/>
              </w:numPr>
              <w:rPr>
                <w:rFonts w:asciiTheme="minorHAnsi" w:hAnsiTheme="minorHAnsi" w:cstheme="minorHAnsi"/>
                <w:szCs w:val="24"/>
              </w:rPr>
            </w:pPr>
            <w:r w:rsidRPr="003C0385">
              <w:rPr>
                <w:rFonts w:asciiTheme="minorHAnsi" w:hAnsiTheme="minorHAnsi" w:cstheme="minorHAnsi"/>
                <w:szCs w:val="24"/>
              </w:rPr>
              <w:t>Relationships with other agreements</w:t>
            </w:r>
          </w:p>
          <w:p w14:paraId="057C7750" w14:textId="77777777" w:rsidR="003C0385" w:rsidRPr="003C0385" w:rsidRDefault="003C0385" w:rsidP="003C0385">
            <w:pPr>
              <w:numPr>
                <w:ilvl w:val="0"/>
                <w:numId w:val="95"/>
              </w:numPr>
              <w:rPr>
                <w:rFonts w:asciiTheme="minorHAnsi" w:hAnsiTheme="minorHAnsi" w:cstheme="minorHAnsi"/>
                <w:szCs w:val="24"/>
              </w:rPr>
            </w:pPr>
            <w:proofErr w:type="gramStart"/>
            <w:r w:rsidRPr="003C0385">
              <w:rPr>
                <w:rFonts w:asciiTheme="minorHAnsi" w:hAnsiTheme="minorHAnsi" w:cstheme="minorHAnsi"/>
                <w:szCs w:val="24"/>
              </w:rPr>
              <w:t>Workers</w:t>
            </w:r>
            <w:proofErr w:type="gramEnd"/>
            <w:r w:rsidRPr="003C0385">
              <w:rPr>
                <w:rFonts w:asciiTheme="minorHAnsi" w:hAnsiTheme="minorHAnsi" w:cstheme="minorHAnsi"/>
                <w:szCs w:val="24"/>
              </w:rPr>
              <w:t xml:space="preserve"> compensation, if applicable</w:t>
            </w:r>
          </w:p>
          <w:p w14:paraId="12F9E625" w14:textId="77777777" w:rsidR="003C0385" w:rsidRPr="003C0385" w:rsidRDefault="003C0385" w:rsidP="003C0385">
            <w:pPr>
              <w:numPr>
                <w:ilvl w:val="0"/>
                <w:numId w:val="95"/>
              </w:numPr>
              <w:rPr>
                <w:rFonts w:asciiTheme="minorHAnsi" w:hAnsiTheme="minorHAnsi" w:cstheme="minorHAnsi"/>
                <w:szCs w:val="24"/>
              </w:rPr>
            </w:pPr>
            <w:r w:rsidRPr="003C0385">
              <w:rPr>
                <w:rFonts w:asciiTheme="minorHAnsi" w:hAnsiTheme="minorHAnsi" w:cstheme="minorHAnsi"/>
                <w:szCs w:val="24"/>
              </w:rPr>
              <w:t>Treatment of liability and immunity</w:t>
            </w:r>
          </w:p>
          <w:p w14:paraId="17FEE81E" w14:textId="77777777" w:rsidR="003C0385" w:rsidRPr="003C0385" w:rsidRDefault="003C0385" w:rsidP="003C0385">
            <w:pPr>
              <w:numPr>
                <w:ilvl w:val="0"/>
                <w:numId w:val="95"/>
              </w:numPr>
              <w:rPr>
                <w:rFonts w:asciiTheme="minorHAnsi" w:hAnsiTheme="minorHAnsi" w:cstheme="minorHAnsi"/>
                <w:szCs w:val="24"/>
              </w:rPr>
            </w:pPr>
            <w:r w:rsidRPr="003C0385">
              <w:rPr>
                <w:rFonts w:asciiTheme="minorHAnsi" w:hAnsiTheme="minorHAnsi" w:cstheme="minorHAnsi"/>
                <w:szCs w:val="24"/>
              </w:rPr>
              <w:t xml:space="preserve">Transfer and sharing of protected information </w:t>
            </w:r>
          </w:p>
          <w:p w14:paraId="291B9619" w14:textId="77777777" w:rsidR="003C0385" w:rsidRPr="003C0385" w:rsidRDefault="003C0385" w:rsidP="003C0385">
            <w:pPr>
              <w:numPr>
                <w:ilvl w:val="0"/>
                <w:numId w:val="95"/>
              </w:numPr>
              <w:rPr>
                <w:rFonts w:asciiTheme="minorHAnsi" w:hAnsiTheme="minorHAnsi" w:cstheme="minorHAnsi"/>
                <w:szCs w:val="24"/>
              </w:rPr>
            </w:pPr>
            <w:r w:rsidRPr="003C0385">
              <w:rPr>
                <w:rFonts w:asciiTheme="minorHAnsi" w:hAnsiTheme="minorHAnsi" w:cstheme="minorHAnsi"/>
                <w:szCs w:val="24"/>
              </w:rPr>
              <w:t>Recognition of qualifications and certifications</w:t>
            </w:r>
          </w:p>
          <w:p w14:paraId="225A16B3" w14:textId="77777777" w:rsidR="003C0385" w:rsidRPr="003C0385" w:rsidRDefault="003C0385" w:rsidP="003C0385">
            <w:pPr>
              <w:numPr>
                <w:ilvl w:val="0"/>
                <w:numId w:val="95"/>
              </w:numPr>
              <w:rPr>
                <w:rFonts w:asciiTheme="minorHAnsi" w:hAnsiTheme="minorHAnsi" w:cstheme="minorHAnsi"/>
                <w:szCs w:val="24"/>
              </w:rPr>
            </w:pPr>
            <w:r w:rsidRPr="003C0385">
              <w:rPr>
                <w:rFonts w:asciiTheme="minorHAnsi" w:hAnsiTheme="minorHAnsi" w:cstheme="minorHAnsi"/>
                <w:szCs w:val="24"/>
              </w:rPr>
              <w:t>Sharing of agreements, as required</w:t>
            </w:r>
          </w:p>
          <w:p w14:paraId="75258DCB" w14:textId="77777777" w:rsidR="003C0385" w:rsidRPr="003C0385" w:rsidRDefault="003C0385" w:rsidP="00742B1E">
            <w:pPr>
              <w:rPr>
                <w:rFonts w:asciiTheme="minorHAnsi" w:hAnsiTheme="minorHAnsi" w:cstheme="minorHAnsi"/>
                <w:b/>
                <w:szCs w:val="24"/>
              </w:rPr>
            </w:pPr>
          </w:p>
        </w:tc>
      </w:tr>
    </w:tbl>
    <w:p w14:paraId="4E771DC0" w14:textId="77777777" w:rsidR="003C0385" w:rsidRPr="003C0385" w:rsidRDefault="003C0385" w:rsidP="003C0385">
      <w:pPr>
        <w:rPr>
          <w:rFonts w:asciiTheme="minorHAnsi" w:hAnsiTheme="minorHAnsi" w:cstheme="minorHAnsi"/>
          <w:b/>
        </w:rPr>
      </w:pPr>
    </w:p>
    <w:p w14:paraId="4ABD3301"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br w:type="page"/>
      </w:r>
    </w:p>
    <w:p w14:paraId="575A888D" w14:textId="77777777" w:rsidR="003C0385" w:rsidRPr="003C0385" w:rsidRDefault="003C0385" w:rsidP="003C0385">
      <w:pPr>
        <w:jc w:val="center"/>
        <w:rPr>
          <w:rFonts w:asciiTheme="minorHAnsi" w:hAnsiTheme="minorHAnsi" w:cstheme="minorHAnsi"/>
          <w:b/>
        </w:rPr>
      </w:pPr>
      <w:r w:rsidRPr="003C0385">
        <w:rPr>
          <w:rFonts w:asciiTheme="minorHAnsi" w:hAnsiTheme="minorHAnsi" w:cstheme="minorHAnsi"/>
          <w:b/>
        </w:rPr>
        <w:lastRenderedPageBreak/>
        <w:t>SAMPLE Emergency Contacts</w:t>
      </w:r>
    </w:p>
    <w:tbl>
      <w:tblPr>
        <w:tblStyle w:val="TableGrid"/>
        <w:tblW w:w="0" w:type="auto"/>
        <w:tblLook w:val="04A0" w:firstRow="1" w:lastRow="0" w:firstColumn="1" w:lastColumn="0" w:noHBand="0" w:noVBand="1"/>
      </w:tblPr>
      <w:tblGrid>
        <w:gridCol w:w="3116"/>
        <w:gridCol w:w="3117"/>
        <w:gridCol w:w="3117"/>
      </w:tblGrid>
      <w:tr w:rsidR="003C0385" w:rsidRPr="003C0385" w14:paraId="67FE0476" w14:textId="77777777" w:rsidTr="00742B1E">
        <w:tc>
          <w:tcPr>
            <w:tcW w:w="3116" w:type="dxa"/>
            <w:shd w:val="clear" w:color="auto" w:fill="D9D9D9" w:themeFill="background1" w:themeFillShade="D9"/>
            <w:vAlign w:val="center"/>
          </w:tcPr>
          <w:p w14:paraId="4735653C"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Type</w:t>
            </w:r>
          </w:p>
        </w:tc>
        <w:tc>
          <w:tcPr>
            <w:tcW w:w="3117" w:type="dxa"/>
            <w:shd w:val="clear" w:color="auto" w:fill="D9D9D9" w:themeFill="background1" w:themeFillShade="D9"/>
            <w:vAlign w:val="center"/>
          </w:tcPr>
          <w:p w14:paraId="66798ABB" w14:textId="77777777" w:rsidR="003C0385" w:rsidRPr="003C0385" w:rsidRDefault="003C0385" w:rsidP="00742B1E">
            <w:pPr>
              <w:jc w:val="center"/>
              <w:rPr>
                <w:rFonts w:asciiTheme="minorHAnsi" w:hAnsiTheme="minorHAnsi" w:cstheme="minorHAnsi"/>
                <w:b/>
                <w:szCs w:val="24"/>
              </w:rPr>
            </w:pPr>
            <w:proofErr w:type="gramStart"/>
            <w:r w:rsidRPr="003C0385">
              <w:rPr>
                <w:rFonts w:asciiTheme="minorHAnsi" w:hAnsiTheme="minorHAnsi" w:cstheme="minorHAnsi"/>
                <w:b/>
                <w:szCs w:val="24"/>
              </w:rPr>
              <w:t>Telephone #/</w:t>
            </w:r>
            <w:proofErr w:type="gramEnd"/>
            <w:r w:rsidRPr="003C0385">
              <w:rPr>
                <w:rFonts w:asciiTheme="minorHAnsi" w:hAnsiTheme="minorHAnsi" w:cstheme="minorHAnsi"/>
                <w:b/>
                <w:szCs w:val="24"/>
              </w:rPr>
              <w:t>Email</w:t>
            </w:r>
          </w:p>
        </w:tc>
        <w:tc>
          <w:tcPr>
            <w:tcW w:w="3117" w:type="dxa"/>
            <w:shd w:val="clear" w:color="auto" w:fill="D9D9D9" w:themeFill="background1" w:themeFillShade="D9"/>
            <w:vAlign w:val="center"/>
          </w:tcPr>
          <w:p w14:paraId="5FCC2344"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Contact Name</w:t>
            </w:r>
          </w:p>
          <w:p w14:paraId="3571C0CB"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(if known)</w:t>
            </w:r>
          </w:p>
        </w:tc>
      </w:tr>
      <w:tr w:rsidR="003C0385" w:rsidRPr="003C0385" w14:paraId="53975D46" w14:textId="77777777" w:rsidTr="00742B1E">
        <w:tc>
          <w:tcPr>
            <w:tcW w:w="3116" w:type="dxa"/>
          </w:tcPr>
          <w:p w14:paraId="16FDFF1B"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Police</w:t>
            </w:r>
          </w:p>
          <w:p w14:paraId="2930794A" w14:textId="77777777" w:rsidR="003C0385" w:rsidRPr="003C0385" w:rsidRDefault="003C0385" w:rsidP="00742B1E">
            <w:pPr>
              <w:rPr>
                <w:rFonts w:asciiTheme="minorHAnsi" w:hAnsiTheme="minorHAnsi" w:cstheme="minorHAnsi"/>
                <w:b/>
                <w:szCs w:val="24"/>
              </w:rPr>
            </w:pPr>
          </w:p>
        </w:tc>
        <w:tc>
          <w:tcPr>
            <w:tcW w:w="3117" w:type="dxa"/>
          </w:tcPr>
          <w:p w14:paraId="43A9D47D" w14:textId="77777777" w:rsidR="003C0385" w:rsidRPr="003C0385" w:rsidRDefault="003C0385" w:rsidP="00742B1E">
            <w:pPr>
              <w:rPr>
                <w:rFonts w:asciiTheme="minorHAnsi" w:hAnsiTheme="minorHAnsi" w:cstheme="minorHAnsi"/>
                <w:b/>
                <w:szCs w:val="24"/>
              </w:rPr>
            </w:pPr>
          </w:p>
        </w:tc>
        <w:tc>
          <w:tcPr>
            <w:tcW w:w="3117" w:type="dxa"/>
          </w:tcPr>
          <w:p w14:paraId="6549999F" w14:textId="77777777" w:rsidR="003C0385" w:rsidRPr="003C0385" w:rsidRDefault="003C0385" w:rsidP="00742B1E">
            <w:pPr>
              <w:rPr>
                <w:rFonts w:asciiTheme="minorHAnsi" w:hAnsiTheme="minorHAnsi" w:cstheme="minorHAnsi"/>
                <w:b/>
                <w:szCs w:val="24"/>
              </w:rPr>
            </w:pPr>
          </w:p>
        </w:tc>
      </w:tr>
      <w:tr w:rsidR="003C0385" w:rsidRPr="003C0385" w14:paraId="50752A28" w14:textId="77777777" w:rsidTr="00742B1E">
        <w:tc>
          <w:tcPr>
            <w:tcW w:w="3116" w:type="dxa"/>
          </w:tcPr>
          <w:p w14:paraId="70E23193"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Fire</w:t>
            </w:r>
          </w:p>
          <w:p w14:paraId="3094CADE" w14:textId="77777777" w:rsidR="003C0385" w:rsidRPr="003C0385" w:rsidRDefault="003C0385" w:rsidP="00742B1E">
            <w:pPr>
              <w:rPr>
                <w:rFonts w:asciiTheme="minorHAnsi" w:hAnsiTheme="minorHAnsi" w:cstheme="minorHAnsi"/>
                <w:b/>
                <w:szCs w:val="24"/>
              </w:rPr>
            </w:pPr>
          </w:p>
        </w:tc>
        <w:tc>
          <w:tcPr>
            <w:tcW w:w="3117" w:type="dxa"/>
          </w:tcPr>
          <w:p w14:paraId="573760DE" w14:textId="77777777" w:rsidR="003C0385" w:rsidRPr="003C0385" w:rsidRDefault="003C0385" w:rsidP="00742B1E">
            <w:pPr>
              <w:rPr>
                <w:rFonts w:asciiTheme="minorHAnsi" w:hAnsiTheme="minorHAnsi" w:cstheme="minorHAnsi"/>
                <w:b/>
                <w:szCs w:val="24"/>
              </w:rPr>
            </w:pPr>
          </w:p>
        </w:tc>
        <w:tc>
          <w:tcPr>
            <w:tcW w:w="3117" w:type="dxa"/>
          </w:tcPr>
          <w:p w14:paraId="028C03A9" w14:textId="77777777" w:rsidR="003C0385" w:rsidRPr="003C0385" w:rsidRDefault="003C0385" w:rsidP="00742B1E">
            <w:pPr>
              <w:rPr>
                <w:rFonts w:asciiTheme="minorHAnsi" w:hAnsiTheme="minorHAnsi" w:cstheme="minorHAnsi"/>
                <w:b/>
                <w:szCs w:val="24"/>
              </w:rPr>
            </w:pPr>
          </w:p>
        </w:tc>
      </w:tr>
      <w:tr w:rsidR="003C0385" w:rsidRPr="003C0385" w14:paraId="7FD15FB4" w14:textId="77777777" w:rsidTr="00742B1E">
        <w:tc>
          <w:tcPr>
            <w:tcW w:w="3116" w:type="dxa"/>
          </w:tcPr>
          <w:p w14:paraId="39DF307A"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State Nursing Facility Licensing Agency</w:t>
            </w:r>
          </w:p>
        </w:tc>
        <w:tc>
          <w:tcPr>
            <w:tcW w:w="3117" w:type="dxa"/>
          </w:tcPr>
          <w:p w14:paraId="42539109" w14:textId="77777777" w:rsidR="003C0385" w:rsidRPr="003C0385" w:rsidRDefault="003C0385" w:rsidP="00742B1E">
            <w:pPr>
              <w:rPr>
                <w:rFonts w:asciiTheme="minorHAnsi" w:hAnsiTheme="minorHAnsi" w:cstheme="minorHAnsi"/>
                <w:b/>
                <w:szCs w:val="24"/>
              </w:rPr>
            </w:pPr>
          </w:p>
        </w:tc>
        <w:tc>
          <w:tcPr>
            <w:tcW w:w="3117" w:type="dxa"/>
          </w:tcPr>
          <w:p w14:paraId="1AEFE282" w14:textId="77777777" w:rsidR="003C0385" w:rsidRPr="003C0385" w:rsidRDefault="003C0385" w:rsidP="00742B1E">
            <w:pPr>
              <w:rPr>
                <w:rFonts w:asciiTheme="minorHAnsi" w:hAnsiTheme="minorHAnsi" w:cstheme="minorHAnsi"/>
                <w:b/>
                <w:szCs w:val="24"/>
              </w:rPr>
            </w:pPr>
          </w:p>
        </w:tc>
      </w:tr>
      <w:tr w:rsidR="003C0385" w:rsidRPr="003C0385" w14:paraId="57C70020" w14:textId="77777777" w:rsidTr="00742B1E">
        <w:tc>
          <w:tcPr>
            <w:tcW w:w="3116" w:type="dxa"/>
          </w:tcPr>
          <w:p w14:paraId="1E516B5D"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Emergency Medical System</w:t>
            </w:r>
          </w:p>
          <w:p w14:paraId="349082B6" w14:textId="77777777" w:rsidR="003C0385" w:rsidRPr="003C0385" w:rsidRDefault="003C0385" w:rsidP="00742B1E">
            <w:pPr>
              <w:rPr>
                <w:rFonts w:asciiTheme="minorHAnsi" w:hAnsiTheme="minorHAnsi" w:cstheme="minorHAnsi"/>
                <w:b/>
                <w:szCs w:val="24"/>
              </w:rPr>
            </w:pPr>
          </w:p>
        </w:tc>
        <w:tc>
          <w:tcPr>
            <w:tcW w:w="3117" w:type="dxa"/>
          </w:tcPr>
          <w:p w14:paraId="26F3553D" w14:textId="77777777" w:rsidR="003C0385" w:rsidRPr="003C0385" w:rsidRDefault="003C0385" w:rsidP="00742B1E">
            <w:pPr>
              <w:rPr>
                <w:rFonts w:asciiTheme="minorHAnsi" w:hAnsiTheme="minorHAnsi" w:cstheme="minorHAnsi"/>
                <w:b/>
                <w:szCs w:val="24"/>
              </w:rPr>
            </w:pPr>
          </w:p>
        </w:tc>
        <w:tc>
          <w:tcPr>
            <w:tcW w:w="3117" w:type="dxa"/>
          </w:tcPr>
          <w:p w14:paraId="6019C5D2" w14:textId="77777777" w:rsidR="003C0385" w:rsidRPr="003C0385" w:rsidRDefault="003C0385" w:rsidP="00742B1E">
            <w:pPr>
              <w:rPr>
                <w:rFonts w:asciiTheme="minorHAnsi" w:hAnsiTheme="minorHAnsi" w:cstheme="minorHAnsi"/>
                <w:b/>
                <w:szCs w:val="24"/>
              </w:rPr>
            </w:pPr>
          </w:p>
        </w:tc>
      </w:tr>
      <w:tr w:rsidR="003C0385" w:rsidRPr="003C0385" w14:paraId="60DB9770" w14:textId="77777777" w:rsidTr="00742B1E">
        <w:tc>
          <w:tcPr>
            <w:tcW w:w="3116" w:type="dxa"/>
          </w:tcPr>
          <w:p w14:paraId="085CA89D"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Local Emergency Management Agency</w:t>
            </w:r>
          </w:p>
        </w:tc>
        <w:tc>
          <w:tcPr>
            <w:tcW w:w="3117" w:type="dxa"/>
          </w:tcPr>
          <w:p w14:paraId="65BD5278" w14:textId="77777777" w:rsidR="003C0385" w:rsidRPr="003C0385" w:rsidRDefault="003C0385" w:rsidP="00742B1E">
            <w:pPr>
              <w:rPr>
                <w:rFonts w:asciiTheme="minorHAnsi" w:hAnsiTheme="minorHAnsi" w:cstheme="minorHAnsi"/>
                <w:b/>
                <w:szCs w:val="24"/>
              </w:rPr>
            </w:pPr>
          </w:p>
        </w:tc>
        <w:tc>
          <w:tcPr>
            <w:tcW w:w="3117" w:type="dxa"/>
          </w:tcPr>
          <w:p w14:paraId="2B11B1B8" w14:textId="77777777" w:rsidR="003C0385" w:rsidRPr="003C0385" w:rsidRDefault="003C0385" w:rsidP="00742B1E">
            <w:pPr>
              <w:rPr>
                <w:rFonts w:asciiTheme="minorHAnsi" w:hAnsiTheme="minorHAnsi" w:cstheme="minorHAnsi"/>
                <w:b/>
                <w:szCs w:val="24"/>
              </w:rPr>
            </w:pPr>
          </w:p>
        </w:tc>
      </w:tr>
      <w:tr w:rsidR="003C0385" w:rsidRPr="003C0385" w14:paraId="3BABD7F0" w14:textId="77777777" w:rsidTr="00742B1E">
        <w:tc>
          <w:tcPr>
            <w:tcW w:w="3116" w:type="dxa"/>
          </w:tcPr>
          <w:p w14:paraId="634D9B59"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Local Medical and Health Coordinator</w:t>
            </w:r>
          </w:p>
        </w:tc>
        <w:tc>
          <w:tcPr>
            <w:tcW w:w="3117" w:type="dxa"/>
          </w:tcPr>
          <w:p w14:paraId="334D823F" w14:textId="77777777" w:rsidR="003C0385" w:rsidRPr="003C0385" w:rsidRDefault="003C0385" w:rsidP="00742B1E">
            <w:pPr>
              <w:rPr>
                <w:rFonts w:asciiTheme="minorHAnsi" w:hAnsiTheme="minorHAnsi" w:cstheme="minorHAnsi"/>
                <w:b/>
                <w:szCs w:val="24"/>
              </w:rPr>
            </w:pPr>
          </w:p>
        </w:tc>
        <w:tc>
          <w:tcPr>
            <w:tcW w:w="3117" w:type="dxa"/>
          </w:tcPr>
          <w:p w14:paraId="3F8A675B" w14:textId="77777777" w:rsidR="003C0385" w:rsidRPr="003C0385" w:rsidRDefault="003C0385" w:rsidP="00742B1E">
            <w:pPr>
              <w:rPr>
                <w:rFonts w:asciiTheme="minorHAnsi" w:hAnsiTheme="minorHAnsi" w:cstheme="minorHAnsi"/>
                <w:b/>
                <w:szCs w:val="24"/>
              </w:rPr>
            </w:pPr>
          </w:p>
        </w:tc>
      </w:tr>
      <w:tr w:rsidR="003C0385" w:rsidRPr="003C0385" w14:paraId="210CE204" w14:textId="77777777" w:rsidTr="00742B1E">
        <w:tc>
          <w:tcPr>
            <w:tcW w:w="3116" w:type="dxa"/>
          </w:tcPr>
          <w:p w14:paraId="4A87EFC6"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Ambulance Company #1</w:t>
            </w:r>
          </w:p>
          <w:p w14:paraId="5C0653BF" w14:textId="77777777" w:rsidR="003C0385" w:rsidRPr="003C0385" w:rsidRDefault="003C0385" w:rsidP="00742B1E">
            <w:pPr>
              <w:rPr>
                <w:rFonts w:asciiTheme="minorHAnsi" w:hAnsiTheme="minorHAnsi" w:cstheme="minorHAnsi"/>
                <w:b/>
                <w:szCs w:val="24"/>
              </w:rPr>
            </w:pPr>
          </w:p>
        </w:tc>
        <w:tc>
          <w:tcPr>
            <w:tcW w:w="3117" w:type="dxa"/>
          </w:tcPr>
          <w:p w14:paraId="79C7B7E6" w14:textId="77777777" w:rsidR="003C0385" w:rsidRPr="003C0385" w:rsidRDefault="003C0385" w:rsidP="00742B1E">
            <w:pPr>
              <w:rPr>
                <w:rFonts w:asciiTheme="minorHAnsi" w:hAnsiTheme="minorHAnsi" w:cstheme="minorHAnsi"/>
                <w:b/>
                <w:szCs w:val="24"/>
              </w:rPr>
            </w:pPr>
          </w:p>
        </w:tc>
        <w:tc>
          <w:tcPr>
            <w:tcW w:w="3117" w:type="dxa"/>
          </w:tcPr>
          <w:p w14:paraId="7DE6F9DF" w14:textId="77777777" w:rsidR="003C0385" w:rsidRPr="003C0385" w:rsidRDefault="003C0385" w:rsidP="00742B1E">
            <w:pPr>
              <w:rPr>
                <w:rFonts w:asciiTheme="minorHAnsi" w:hAnsiTheme="minorHAnsi" w:cstheme="minorHAnsi"/>
                <w:b/>
                <w:szCs w:val="24"/>
              </w:rPr>
            </w:pPr>
          </w:p>
        </w:tc>
      </w:tr>
      <w:tr w:rsidR="003C0385" w:rsidRPr="003C0385" w14:paraId="178BE8EB" w14:textId="77777777" w:rsidTr="00742B1E">
        <w:tc>
          <w:tcPr>
            <w:tcW w:w="3116" w:type="dxa"/>
          </w:tcPr>
          <w:p w14:paraId="06476CA1"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Ambulance Company #2</w:t>
            </w:r>
          </w:p>
          <w:p w14:paraId="7D1F004D" w14:textId="77777777" w:rsidR="003C0385" w:rsidRPr="003C0385" w:rsidRDefault="003C0385" w:rsidP="00742B1E">
            <w:pPr>
              <w:rPr>
                <w:rFonts w:asciiTheme="minorHAnsi" w:hAnsiTheme="minorHAnsi" w:cstheme="minorHAnsi"/>
                <w:b/>
                <w:szCs w:val="24"/>
              </w:rPr>
            </w:pPr>
          </w:p>
        </w:tc>
        <w:tc>
          <w:tcPr>
            <w:tcW w:w="3117" w:type="dxa"/>
          </w:tcPr>
          <w:p w14:paraId="295B836F" w14:textId="77777777" w:rsidR="003C0385" w:rsidRPr="003C0385" w:rsidRDefault="003C0385" w:rsidP="00742B1E">
            <w:pPr>
              <w:rPr>
                <w:rFonts w:asciiTheme="minorHAnsi" w:hAnsiTheme="minorHAnsi" w:cstheme="minorHAnsi"/>
                <w:b/>
                <w:szCs w:val="24"/>
              </w:rPr>
            </w:pPr>
          </w:p>
        </w:tc>
        <w:tc>
          <w:tcPr>
            <w:tcW w:w="3117" w:type="dxa"/>
          </w:tcPr>
          <w:p w14:paraId="36CDFDBC" w14:textId="77777777" w:rsidR="003C0385" w:rsidRPr="003C0385" w:rsidRDefault="003C0385" w:rsidP="00742B1E">
            <w:pPr>
              <w:rPr>
                <w:rFonts w:asciiTheme="minorHAnsi" w:hAnsiTheme="minorHAnsi" w:cstheme="minorHAnsi"/>
                <w:b/>
                <w:szCs w:val="24"/>
              </w:rPr>
            </w:pPr>
          </w:p>
        </w:tc>
      </w:tr>
      <w:tr w:rsidR="003C0385" w:rsidRPr="003C0385" w14:paraId="3DB80ED3" w14:textId="77777777" w:rsidTr="00742B1E">
        <w:tc>
          <w:tcPr>
            <w:tcW w:w="3116" w:type="dxa"/>
          </w:tcPr>
          <w:p w14:paraId="6D734E1E"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Other Transportation</w:t>
            </w:r>
          </w:p>
          <w:p w14:paraId="7B88D16D" w14:textId="77777777" w:rsidR="003C0385" w:rsidRPr="003C0385" w:rsidRDefault="003C0385" w:rsidP="00742B1E">
            <w:pPr>
              <w:rPr>
                <w:rFonts w:asciiTheme="minorHAnsi" w:hAnsiTheme="minorHAnsi" w:cstheme="minorHAnsi"/>
                <w:b/>
                <w:szCs w:val="24"/>
              </w:rPr>
            </w:pPr>
          </w:p>
        </w:tc>
        <w:tc>
          <w:tcPr>
            <w:tcW w:w="3117" w:type="dxa"/>
          </w:tcPr>
          <w:p w14:paraId="4AD73E9B" w14:textId="77777777" w:rsidR="003C0385" w:rsidRPr="003C0385" w:rsidRDefault="003C0385" w:rsidP="00742B1E">
            <w:pPr>
              <w:rPr>
                <w:rFonts w:asciiTheme="minorHAnsi" w:hAnsiTheme="minorHAnsi" w:cstheme="minorHAnsi"/>
                <w:b/>
                <w:szCs w:val="24"/>
              </w:rPr>
            </w:pPr>
          </w:p>
        </w:tc>
        <w:tc>
          <w:tcPr>
            <w:tcW w:w="3117" w:type="dxa"/>
          </w:tcPr>
          <w:p w14:paraId="3E898B76" w14:textId="77777777" w:rsidR="003C0385" w:rsidRPr="003C0385" w:rsidRDefault="003C0385" w:rsidP="00742B1E">
            <w:pPr>
              <w:rPr>
                <w:rFonts w:asciiTheme="minorHAnsi" w:hAnsiTheme="minorHAnsi" w:cstheme="minorHAnsi"/>
                <w:b/>
                <w:szCs w:val="24"/>
              </w:rPr>
            </w:pPr>
          </w:p>
        </w:tc>
      </w:tr>
      <w:tr w:rsidR="003C0385" w:rsidRPr="003C0385" w14:paraId="365CD7AF" w14:textId="77777777" w:rsidTr="00742B1E">
        <w:tc>
          <w:tcPr>
            <w:tcW w:w="3116" w:type="dxa"/>
          </w:tcPr>
          <w:p w14:paraId="591D9023"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Power Company</w:t>
            </w:r>
          </w:p>
          <w:p w14:paraId="5E2F8699" w14:textId="77777777" w:rsidR="003C0385" w:rsidRPr="003C0385" w:rsidRDefault="003C0385" w:rsidP="00742B1E">
            <w:pPr>
              <w:rPr>
                <w:rFonts w:asciiTheme="minorHAnsi" w:hAnsiTheme="minorHAnsi" w:cstheme="minorHAnsi"/>
                <w:b/>
                <w:szCs w:val="24"/>
              </w:rPr>
            </w:pPr>
          </w:p>
        </w:tc>
        <w:tc>
          <w:tcPr>
            <w:tcW w:w="3117" w:type="dxa"/>
          </w:tcPr>
          <w:p w14:paraId="604B8D65" w14:textId="77777777" w:rsidR="003C0385" w:rsidRPr="003C0385" w:rsidRDefault="003C0385" w:rsidP="00742B1E">
            <w:pPr>
              <w:rPr>
                <w:rFonts w:asciiTheme="minorHAnsi" w:hAnsiTheme="minorHAnsi" w:cstheme="minorHAnsi"/>
                <w:b/>
                <w:szCs w:val="24"/>
              </w:rPr>
            </w:pPr>
          </w:p>
        </w:tc>
        <w:tc>
          <w:tcPr>
            <w:tcW w:w="3117" w:type="dxa"/>
          </w:tcPr>
          <w:p w14:paraId="4D7C5885" w14:textId="77777777" w:rsidR="003C0385" w:rsidRPr="003C0385" w:rsidRDefault="003C0385" w:rsidP="00742B1E">
            <w:pPr>
              <w:rPr>
                <w:rFonts w:asciiTheme="minorHAnsi" w:hAnsiTheme="minorHAnsi" w:cstheme="minorHAnsi"/>
                <w:b/>
                <w:szCs w:val="24"/>
              </w:rPr>
            </w:pPr>
          </w:p>
        </w:tc>
      </w:tr>
      <w:tr w:rsidR="003C0385" w:rsidRPr="003C0385" w14:paraId="5EF54AA8" w14:textId="77777777" w:rsidTr="00742B1E">
        <w:tc>
          <w:tcPr>
            <w:tcW w:w="3116" w:type="dxa"/>
          </w:tcPr>
          <w:p w14:paraId="22CB2799"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Telephone Company</w:t>
            </w:r>
          </w:p>
          <w:p w14:paraId="66BAD5F2" w14:textId="77777777" w:rsidR="003C0385" w:rsidRPr="003C0385" w:rsidRDefault="003C0385" w:rsidP="00742B1E">
            <w:pPr>
              <w:rPr>
                <w:rFonts w:asciiTheme="minorHAnsi" w:hAnsiTheme="minorHAnsi" w:cstheme="minorHAnsi"/>
                <w:b/>
                <w:szCs w:val="24"/>
              </w:rPr>
            </w:pPr>
          </w:p>
        </w:tc>
        <w:tc>
          <w:tcPr>
            <w:tcW w:w="3117" w:type="dxa"/>
          </w:tcPr>
          <w:p w14:paraId="28AE9C0D" w14:textId="77777777" w:rsidR="003C0385" w:rsidRPr="003C0385" w:rsidRDefault="003C0385" w:rsidP="00742B1E">
            <w:pPr>
              <w:rPr>
                <w:rFonts w:asciiTheme="minorHAnsi" w:hAnsiTheme="minorHAnsi" w:cstheme="minorHAnsi"/>
                <w:b/>
                <w:szCs w:val="24"/>
              </w:rPr>
            </w:pPr>
          </w:p>
        </w:tc>
        <w:tc>
          <w:tcPr>
            <w:tcW w:w="3117" w:type="dxa"/>
          </w:tcPr>
          <w:p w14:paraId="4DA57138" w14:textId="77777777" w:rsidR="003C0385" w:rsidRPr="003C0385" w:rsidRDefault="003C0385" w:rsidP="00742B1E">
            <w:pPr>
              <w:rPr>
                <w:rFonts w:asciiTheme="minorHAnsi" w:hAnsiTheme="minorHAnsi" w:cstheme="minorHAnsi"/>
                <w:b/>
                <w:szCs w:val="24"/>
              </w:rPr>
            </w:pPr>
          </w:p>
        </w:tc>
      </w:tr>
      <w:tr w:rsidR="003C0385" w:rsidRPr="003C0385" w14:paraId="7B41B777" w14:textId="77777777" w:rsidTr="00742B1E">
        <w:tc>
          <w:tcPr>
            <w:tcW w:w="3116" w:type="dxa"/>
          </w:tcPr>
          <w:p w14:paraId="033DFCA8"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Water System</w:t>
            </w:r>
          </w:p>
          <w:p w14:paraId="7C12628A" w14:textId="77777777" w:rsidR="003C0385" w:rsidRPr="003C0385" w:rsidRDefault="003C0385" w:rsidP="00742B1E">
            <w:pPr>
              <w:rPr>
                <w:rFonts w:asciiTheme="minorHAnsi" w:hAnsiTheme="minorHAnsi" w:cstheme="minorHAnsi"/>
                <w:b/>
                <w:szCs w:val="24"/>
              </w:rPr>
            </w:pPr>
          </w:p>
        </w:tc>
        <w:tc>
          <w:tcPr>
            <w:tcW w:w="3117" w:type="dxa"/>
          </w:tcPr>
          <w:p w14:paraId="685B3A19" w14:textId="77777777" w:rsidR="003C0385" w:rsidRPr="003C0385" w:rsidRDefault="003C0385" w:rsidP="00742B1E">
            <w:pPr>
              <w:rPr>
                <w:rFonts w:asciiTheme="minorHAnsi" w:hAnsiTheme="minorHAnsi" w:cstheme="minorHAnsi"/>
                <w:b/>
                <w:szCs w:val="24"/>
              </w:rPr>
            </w:pPr>
          </w:p>
        </w:tc>
        <w:tc>
          <w:tcPr>
            <w:tcW w:w="3117" w:type="dxa"/>
          </w:tcPr>
          <w:p w14:paraId="0ED0CC7E" w14:textId="77777777" w:rsidR="003C0385" w:rsidRPr="003C0385" w:rsidRDefault="003C0385" w:rsidP="00742B1E">
            <w:pPr>
              <w:rPr>
                <w:rFonts w:asciiTheme="minorHAnsi" w:hAnsiTheme="minorHAnsi" w:cstheme="minorHAnsi"/>
                <w:b/>
                <w:szCs w:val="24"/>
              </w:rPr>
            </w:pPr>
          </w:p>
        </w:tc>
      </w:tr>
      <w:tr w:rsidR="003C0385" w:rsidRPr="003C0385" w14:paraId="6D4C0EB1" w14:textId="77777777" w:rsidTr="00742B1E">
        <w:tc>
          <w:tcPr>
            <w:tcW w:w="3116" w:type="dxa"/>
          </w:tcPr>
          <w:p w14:paraId="23284B31"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Sewer System</w:t>
            </w:r>
          </w:p>
          <w:p w14:paraId="5BD94D1F" w14:textId="77777777" w:rsidR="003C0385" w:rsidRPr="003C0385" w:rsidRDefault="003C0385" w:rsidP="00742B1E">
            <w:pPr>
              <w:rPr>
                <w:rFonts w:asciiTheme="minorHAnsi" w:hAnsiTheme="minorHAnsi" w:cstheme="minorHAnsi"/>
                <w:b/>
                <w:szCs w:val="24"/>
              </w:rPr>
            </w:pPr>
          </w:p>
        </w:tc>
        <w:tc>
          <w:tcPr>
            <w:tcW w:w="3117" w:type="dxa"/>
          </w:tcPr>
          <w:p w14:paraId="3A70928D" w14:textId="77777777" w:rsidR="003C0385" w:rsidRPr="003C0385" w:rsidRDefault="003C0385" w:rsidP="00742B1E">
            <w:pPr>
              <w:rPr>
                <w:rFonts w:asciiTheme="minorHAnsi" w:hAnsiTheme="minorHAnsi" w:cstheme="minorHAnsi"/>
                <w:b/>
                <w:szCs w:val="24"/>
              </w:rPr>
            </w:pPr>
          </w:p>
        </w:tc>
        <w:tc>
          <w:tcPr>
            <w:tcW w:w="3117" w:type="dxa"/>
          </w:tcPr>
          <w:p w14:paraId="0BB30178" w14:textId="77777777" w:rsidR="003C0385" w:rsidRPr="003C0385" w:rsidRDefault="003C0385" w:rsidP="00742B1E">
            <w:pPr>
              <w:rPr>
                <w:rFonts w:asciiTheme="minorHAnsi" w:hAnsiTheme="minorHAnsi" w:cstheme="minorHAnsi"/>
                <w:b/>
                <w:szCs w:val="24"/>
              </w:rPr>
            </w:pPr>
          </w:p>
        </w:tc>
      </w:tr>
      <w:tr w:rsidR="003C0385" w:rsidRPr="003C0385" w14:paraId="1523CF9A" w14:textId="77777777" w:rsidTr="00742B1E">
        <w:tc>
          <w:tcPr>
            <w:tcW w:w="3116" w:type="dxa"/>
          </w:tcPr>
          <w:p w14:paraId="19DC7BB0"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Fire Alarm System</w:t>
            </w:r>
          </w:p>
          <w:p w14:paraId="3A81CB41" w14:textId="77777777" w:rsidR="003C0385" w:rsidRPr="003C0385" w:rsidRDefault="003C0385" w:rsidP="00742B1E">
            <w:pPr>
              <w:rPr>
                <w:rFonts w:asciiTheme="minorHAnsi" w:hAnsiTheme="minorHAnsi" w:cstheme="minorHAnsi"/>
                <w:b/>
                <w:szCs w:val="24"/>
              </w:rPr>
            </w:pPr>
          </w:p>
        </w:tc>
        <w:tc>
          <w:tcPr>
            <w:tcW w:w="3117" w:type="dxa"/>
          </w:tcPr>
          <w:p w14:paraId="205F5EEC" w14:textId="77777777" w:rsidR="003C0385" w:rsidRPr="003C0385" w:rsidRDefault="003C0385" w:rsidP="00742B1E">
            <w:pPr>
              <w:rPr>
                <w:rFonts w:asciiTheme="minorHAnsi" w:hAnsiTheme="minorHAnsi" w:cstheme="minorHAnsi"/>
                <w:b/>
                <w:szCs w:val="24"/>
              </w:rPr>
            </w:pPr>
          </w:p>
        </w:tc>
        <w:tc>
          <w:tcPr>
            <w:tcW w:w="3117" w:type="dxa"/>
          </w:tcPr>
          <w:p w14:paraId="05C94334" w14:textId="77777777" w:rsidR="003C0385" w:rsidRPr="003C0385" w:rsidRDefault="003C0385" w:rsidP="00742B1E">
            <w:pPr>
              <w:rPr>
                <w:rFonts w:asciiTheme="minorHAnsi" w:hAnsiTheme="minorHAnsi" w:cstheme="minorHAnsi"/>
                <w:b/>
                <w:szCs w:val="24"/>
              </w:rPr>
            </w:pPr>
          </w:p>
        </w:tc>
      </w:tr>
      <w:tr w:rsidR="003C0385" w:rsidRPr="003C0385" w14:paraId="79CD8B06" w14:textId="77777777" w:rsidTr="00742B1E">
        <w:tc>
          <w:tcPr>
            <w:tcW w:w="3116" w:type="dxa"/>
          </w:tcPr>
          <w:p w14:paraId="19DFF2C8"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Fire Protection – Sprinkler System</w:t>
            </w:r>
          </w:p>
        </w:tc>
        <w:tc>
          <w:tcPr>
            <w:tcW w:w="3117" w:type="dxa"/>
          </w:tcPr>
          <w:p w14:paraId="3F71A019" w14:textId="77777777" w:rsidR="003C0385" w:rsidRPr="003C0385" w:rsidRDefault="003C0385" w:rsidP="00742B1E">
            <w:pPr>
              <w:rPr>
                <w:rFonts w:asciiTheme="minorHAnsi" w:hAnsiTheme="minorHAnsi" w:cstheme="minorHAnsi"/>
                <w:b/>
                <w:szCs w:val="24"/>
              </w:rPr>
            </w:pPr>
          </w:p>
        </w:tc>
        <w:tc>
          <w:tcPr>
            <w:tcW w:w="3117" w:type="dxa"/>
          </w:tcPr>
          <w:p w14:paraId="0517B6D4" w14:textId="77777777" w:rsidR="003C0385" w:rsidRPr="003C0385" w:rsidRDefault="003C0385" w:rsidP="00742B1E">
            <w:pPr>
              <w:rPr>
                <w:rFonts w:asciiTheme="minorHAnsi" w:hAnsiTheme="minorHAnsi" w:cstheme="minorHAnsi"/>
                <w:b/>
                <w:szCs w:val="24"/>
              </w:rPr>
            </w:pPr>
          </w:p>
        </w:tc>
      </w:tr>
      <w:tr w:rsidR="003C0385" w:rsidRPr="003C0385" w14:paraId="2107232C" w14:textId="77777777" w:rsidTr="00742B1E">
        <w:tc>
          <w:tcPr>
            <w:tcW w:w="3116" w:type="dxa"/>
          </w:tcPr>
          <w:p w14:paraId="5D5B653B"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Security Alarm System</w:t>
            </w:r>
          </w:p>
          <w:p w14:paraId="1647729C" w14:textId="77777777" w:rsidR="003C0385" w:rsidRPr="003C0385" w:rsidRDefault="003C0385" w:rsidP="00742B1E">
            <w:pPr>
              <w:rPr>
                <w:rFonts w:asciiTheme="minorHAnsi" w:hAnsiTheme="minorHAnsi" w:cstheme="minorHAnsi"/>
                <w:b/>
                <w:szCs w:val="24"/>
              </w:rPr>
            </w:pPr>
          </w:p>
        </w:tc>
        <w:tc>
          <w:tcPr>
            <w:tcW w:w="3117" w:type="dxa"/>
          </w:tcPr>
          <w:p w14:paraId="4E048CE8" w14:textId="77777777" w:rsidR="003C0385" w:rsidRPr="003C0385" w:rsidRDefault="003C0385" w:rsidP="00742B1E">
            <w:pPr>
              <w:rPr>
                <w:rFonts w:asciiTheme="minorHAnsi" w:hAnsiTheme="minorHAnsi" w:cstheme="minorHAnsi"/>
                <w:b/>
                <w:szCs w:val="24"/>
              </w:rPr>
            </w:pPr>
          </w:p>
        </w:tc>
        <w:tc>
          <w:tcPr>
            <w:tcW w:w="3117" w:type="dxa"/>
          </w:tcPr>
          <w:p w14:paraId="1F9E9000" w14:textId="77777777" w:rsidR="003C0385" w:rsidRPr="003C0385" w:rsidRDefault="003C0385" w:rsidP="00742B1E">
            <w:pPr>
              <w:rPr>
                <w:rFonts w:asciiTheme="minorHAnsi" w:hAnsiTheme="minorHAnsi" w:cstheme="minorHAnsi"/>
                <w:b/>
                <w:szCs w:val="24"/>
              </w:rPr>
            </w:pPr>
          </w:p>
        </w:tc>
      </w:tr>
      <w:tr w:rsidR="003C0385" w:rsidRPr="003C0385" w14:paraId="0F4C5287" w14:textId="77777777" w:rsidTr="00742B1E">
        <w:tc>
          <w:tcPr>
            <w:tcW w:w="3116" w:type="dxa"/>
          </w:tcPr>
          <w:p w14:paraId="29DD1A4A"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Emergency Water Supply</w:t>
            </w:r>
          </w:p>
          <w:p w14:paraId="2246516A" w14:textId="77777777" w:rsidR="003C0385" w:rsidRPr="003C0385" w:rsidRDefault="003C0385" w:rsidP="00742B1E">
            <w:pPr>
              <w:rPr>
                <w:rFonts w:asciiTheme="minorHAnsi" w:hAnsiTheme="minorHAnsi" w:cstheme="minorHAnsi"/>
                <w:b/>
                <w:szCs w:val="24"/>
              </w:rPr>
            </w:pPr>
          </w:p>
        </w:tc>
        <w:tc>
          <w:tcPr>
            <w:tcW w:w="3117" w:type="dxa"/>
          </w:tcPr>
          <w:p w14:paraId="7EAE22C0" w14:textId="77777777" w:rsidR="003C0385" w:rsidRPr="003C0385" w:rsidRDefault="003C0385" w:rsidP="00742B1E">
            <w:pPr>
              <w:rPr>
                <w:rFonts w:asciiTheme="minorHAnsi" w:hAnsiTheme="minorHAnsi" w:cstheme="minorHAnsi"/>
                <w:b/>
                <w:szCs w:val="24"/>
              </w:rPr>
            </w:pPr>
          </w:p>
        </w:tc>
        <w:tc>
          <w:tcPr>
            <w:tcW w:w="3117" w:type="dxa"/>
          </w:tcPr>
          <w:p w14:paraId="79781862" w14:textId="77777777" w:rsidR="003C0385" w:rsidRPr="003C0385" w:rsidRDefault="003C0385" w:rsidP="00742B1E">
            <w:pPr>
              <w:rPr>
                <w:rFonts w:asciiTheme="minorHAnsi" w:hAnsiTheme="minorHAnsi" w:cstheme="minorHAnsi"/>
                <w:b/>
                <w:szCs w:val="24"/>
              </w:rPr>
            </w:pPr>
          </w:p>
        </w:tc>
      </w:tr>
      <w:tr w:rsidR="003C0385" w:rsidRPr="003C0385" w14:paraId="1112C871" w14:textId="77777777" w:rsidTr="00742B1E">
        <w:tc>
          <w:tcPr>
            <w:tcW w:w="3116" w:type="dxa"/>
          </w:tcPr>
          <w:p w14:paraId="7E06C04F" w14:textId="77777777"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Additional Staff</w:t>
            </w:r>
          </w:p>
          <w:p w14:paraId="640C8A89" w14:textId="77777777" w:rsidR="003C0385" w:rsidRPr="003C0385" w:rsidRDefault="003C0385" w:rsidP="00742B1E">
            <w:pPr>
              <w:rPr>
                <w:rFonts w:asciiTheme="minorHAnsi" w:hAnsiTheme="minorHAnsi" w:cstheme="minorHAnsi"/>
                <w:b/>
                <w:szCs w:val="24"/>
              </w:rPr>
            </w:pPr>
          </w:p>
        </w:tc>
        <w:tc>
          <w:tcPr>
            <w:tcW w:w="3117" w:type="dxa"/>
          </w:tcPr>
          <w:p w14:paraId="502BA314" w14:textId="77777777" w:rsidR="003C0385" w:rsidRPr="003C0385" w:rsidRDefault="003C0385" w:rsidP="00742B1E">
            <w:pPr>
              <w:rPr>
                <w:rFonts w:asciiTheme="minorHAnsi" w:hAnsiTheme="minorHAnsi" w:cstheme="minorHAnsi"/>
                <w:b/>
                <w:szCs w:val="24"/>
              </w:rPr>
            </w:pPr>
          </w:p>
        </w:tc>
        <w:tc>
          <w:tcPr>
            <w:tcW w:w="3117" w:type="dxa"/>
          </w:tcPr>
          <w:p w14:paraId="351C1307" w14:textId="77777777" w:rsidR="003C0385" w:rsidRPr="003C0385" w:rsidRDefault="003C0385" w:rsidP="00742B1E">
            <w:pPr>
              <w:rPr>
                <w:rFonts w:asciiTheme="minorHAnsi" w:hAnsiTheme="minorHAnsi" w:cstheme="minorHAnsi"/>
                <w:b/>
                <w:szCs w:val="24"/>
              </w:rPr>
            </w:pPr>
          </w:p>
        </w:tc>
      </w:tr>
      <w:tr w:rsidR="003C0385" w:rsidRPr="003C0385" w14:paraId="2E192CA0" w14:textId="77777777" w:rsidTr="00742B1E">
        <w:tc>
          <w:tcPr>
            <w:tcW w:w="3116" w:type="dxa"/>
          </w:tcPr>
          <w:p w14:paraId="572FDC09" w14:textId="3DF15EA4" w:rsidR="003C0385" w:rsidRPr="003C0385" w:rsidRDefault="003C0385" w:rsidP="00742B1E">
            <w:pPr>
              <w:rPr>
                <w:rFonts w:asciiTheme="minorHAnsi" w:hAnsiTheme="minorHAnsi" w:cstheme="minorHAnsi"/>
                <w:b/>
                <w:szCs w:val="24"/>
              </w:rPr>
            </w:pPr>
            <w:r w:rsidRPr="003C0385">
              <w:rPr>
                <w:rFonts w:asciiTheme="minorHAnsi" w:hAnsiTheme="minorHAnsi" w:cstheme="minorHAnsi"/>
                <w:b/>
                <w:szCs w:val="24"/>
              </w:rPr>
              <w:t>Othe</w:t>
            </w:r>
            <w:r>
              <w:rPr>
                <w:rFonts w:asciiTheme="minorHAnsi" w:hAnsiTheme="minorHAnsi" w:cstheme="minorHAnsi"/>
                <w:b/>
                <w:szCs w:val="24"/>
              </w:rPr>
              <w:t>r</w:t>
            </w:r>
          </w:p>
          <w:p w14:paraId="7BCF4CEC" w14:textId="77777777" w:rsidR="003C0385" w:rsidRDefault="003C0385" w:rsidP="00742B1E">
            <w:pPr>
              <w:rPr>
                <w:rFonts w:asciiTheme="minorHAnsi" w:hAnsiTheme="minorHAnsi" w:cstheme="minorHAnsi"/>
                <w:b/>
                <w:szCs w:val="24"/>
              </w:rPr>
            </w:pPr>
          </w:p>
          <w:p w14:paraId="1B3EE2AA" w14:textId="77777777" w:rsidR="003C0385" w:rsidRDefault="003C0385" w:rsidP="00742B1E">
            <w:pPr>
              <w:rPr>
                <w:rFonts w:asciiTheme="minorHAnsi" w:hAnsiTheme="minorHAnsi" w:cstheme="minorHAnsi"/>
                <w:b/>
                <w:szCs w:val="24"/>
              </w:rPr>
            </w:pPr>
          </w:p>
          <w:p w14:paraId="62192121" w14:textId="77777777" w:rsidR="003C0385" w:rsidRPr="003C0385" w:rsidRDefault="003C0385" w:rsidP="00742B1E">
            <w:pPr>
              <w:rPr>
                <w:rFonts w:asciiTheme="minorHAnsi" w:hAnsiTheme="minorHAnsi" w:cstheme="minorHAnsi"/>
                <w:b/>
                <w:szCs w:val="24"/>
              </w:rPr>
            </w:pPr>
          </w:p>
        </w:tc>
        <w:tc>
          <w:tcPr>
            <w:tcW w:w="3117" w:type="dxa"/>
          </w:tcPr>
          <w:p w14:paraId="7918E359" w14:textId="77777777" w:rsidR="003C0385" w:rsidRPr="003C0385" w:rsidRDefault="003C0385" w:rsidP="00742B1E">
            <w:pPr>
              <w:rPr>
                <w:rFonts w:asciiTheme="minorHAnsi" w:hAnsiTheme="minorHAnsi" w:cstheme="minorHAnsi"/>
                <w:b/>
                <w:szCs w:val="24"/>
              </w:rPr>
            </w:pPr>
          </w:p>
        </w:tc>
        <w:tc>
          <w:tcPr>
            <w:tcW w:w="3117" w:type="dxa"/>
          </w:tcPr>
          <w:p w14:paraId="4AD6D0E8" w14:textId="77777777" w:rsidR="003C0385" w:rsidRPr="003C0385" w:rsidRDefault="003C0385" w:rsidP="00742B1E">
            <w:pPr>
              <w:rPr>
                <w:rFonts w:asciiTheme="minorHAnsi" w:hAnsiTheme="minorHAnsi" w:cstheme="minorHAnsi"/>
                <w:b/>
                <w:szCs w:val="24"/>
              </w:rPr>
            </w:pPr>
          </w:p>
        </w:tc>
      </w:tr>
    </w:tbl>
    <w:p w14:paraId="16D1AF86" w14:textId="77777777" w:rsidR="003C0385" w:rsidRPr="003C0385" w:rsidRDefault="003C0385" w:rsidP="003C0385">
      <w:pPr>
        <w:rPr>
          <w:rFonts w:asciiTheme="minorHAnsi" w:hAnsiTheme="minorHAnsi" w:cstheme="minorHAnsi"/>
          <w:b/>
        </w:rPr>
      </w:pPr>
    </w:p>
    <w:p w14:paraId="05476068"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br w:type="page"/>
      </w:r>
    </w:p>
    <w:p w14:paraId="1E4A1627"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lastRenderedPageBreak/>
        <w:t>Health Vulnerability Analysis/Assessment</w:t>
      </w:r>
    </w:p>
    <w:p w14:paraId="1B409BA1"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The remainder of this section provides specific information on the </w:t>
      </w:r>
      <w:r w:rsidRPr="003C0385">
        <w:rPr>
          <w:rFonts w:asciiTheme="minorHAnsi" w:hAnsiTheme="minorHAnsi" w:cstheme="minorHAnsi"/>
          <w:b/>
          <w:u w:val="single"/>
        </w:rPr>
        <w:t>initial activities</w:t>
      </w:r>
      <w:r w:rsidRPr="003C0385">
        <w:rPr>
          <w:rFonts w:asciiTheme="minorHAnsi" w:hAnsiTheme="minorHAnsi" w:cstheme="minorHAnsi"/>
        </w:rPr>
        <w:t xml:space="preserve"> that may be undertaken in response to specific types of threats or emergencies (see table below).  We recognize that there is no substitute for awareness and good judgement based on the unique circumstances of our facility, including location (proximity to threats), characteristics of our resident population, local agreements and protocols, and the results of our Hazard Vulnerability Analysis (HVA).  Initial activities always include a vigilance for potential threats that may or may not be identified through our HVA process.</w:t>
      </w:r>
    </w:p>
    <w:p w14:paraId="189F3194" w14:textId="77777777" w:rsidR="003C0385" w:rsidRPr="003C0385" w:rsidRDefault="003C0385" w:rsidP="003C0385">
      <w:pPr>
        <w:rPr>
          <w:rFonts w:asciiTheme="minorHAnsi" w:hAnsiTheme="minorHAnsi" w:cstheme="minorHAnsi"/>
        </w:rPr>
      </w:pPr>
    </w:p>
    <w:tbl>
      <w:tblPr>
        <w:tblStyle w:val="TableGrid"/>
        <w:tblpPr w:leftFromText="180" w:rightFromText="180" w:vertAnchor="text" w:horzAnchor="margin" w:tblpY="1344"/>
        <w:tblW w:w="0" w:type="auto"/>
        <w:tblLook w:val="04A0" w:firstRow="1" w:lastRow="0" w:firstColumn="1" w:lastColumn="0" w:noHBand="0" w:noVBand="1"/>
      </w:tblPr>
      <w:tblGrid>
        <w:gridCol w:w="7735"/>
        <w:gridCol w:w="1615"/>
      </w:tblGrid>
      <w:tr w:rsidR="003C0385" w:rsidRPr="003C0385" w14:paraId="0D4FF9F8" w14:textId="77777777" w:rsidTr="00742B1E">
        <w:tc>
          <w:tcPr>
            <w:tcW w:w="7735" w:type="dxa"/>
            <w:shd w:val="clear" w:color="auto" w:fill="D9D9D9" w:themeFill="background1" w:themeFillShade="D9"/>
          </w:tcPr>
          <w:p w14:paraId="2E3DB62F"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Types of Incidents</w:t>
            </w:r>
          </w:p>
        </w:tc>
        <w:tc>
          <w:tcPr>
            <w:tcW w:w="1615" w:type="dxa"/>
            <w:shd w:val="clear" w:color="auto" w:fill="D9D9D9" w:themeFill="background1" w:themeFillShade="D9"/>
          </w:tcPr>
          <w:p w14:paraId="1083047D"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See Page</w:t>
            </w:r>
          </w:p>
        </w:tc>
      </w:tr>
      <w:tr w:rsidR="003C0385" w:rsidRPr="003C0385" w14:paraId="1EE7807D" w14:textId="77777777" w:rsidTr="00742B1E">
        <w:tc>
          <w:tcPr>
            <w:tcW w:w="7735" w:type="dxa"/>
          </w:tcPr>
          <w:p w14:paraId="5035484E"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Alphabetic Listing of most relevant threats</w:t>
            </w:r>
          </w:p>
        </w:tc>
        <w:tc>
          <w:tcPr>
            <w:tcW w:w="1615" w:type="dxa"/>
          </w:tcPr>
          <w:p w14:paraId="2723AE6E" w14:textId="77777777" w:rsidR="003C0385" w:rsidRPr="003C0385" w:rsidRDefault="003C0385" w:rsidP="00742B1E">
            <w:pPr>
              <w:rPr>
                <w:rFonts w:asciiTheme="minorHAnsi" w:hAnsiTheme="minorHAnsi" w:cstheme="minorHAnsi"/>
                <w:szCs w:val="24"/>
              </w:rPr>
            </w:pPr>
          </w:p>
        </w:tc>
      </w:tr>
      <w:tr w:rsidR="003C0385" w:rsidRPr="003C0385" w14:paraId="39DECFFD" w14:textId="77777777" w:rsidTr="00742B1E">
        <w:tc>
          <w:tcPr>
            <w:tcW w:w="7735" w:type="dxa"/>
          </w:tcPr>
          <w:p w14:paraId="3238FCAD" w14:textId="77777777" w:rsidR="003C0385" w:rsidRPr="003C0385" w:rsidRDefault="003C0385" w:rsidP="00742B1E">
            <w:pPr>
              <w:rPr>
                <w:rFonts w:asciiTheme="minorHAnsi" w:hAnsiTheme="minorHAnsi" w:cstheme="minorHAnsi"/>
                <w:szCs w:val="24"/>
              </w:rPr>
            </w:pPr>
          </w:p>
        </w:tc>
        <w:tc>
          <w:tcPr>
            <w:tcW w:w="1615" w:type="dxa"/>
          </w:tcPr>
          <w:p w14:paraId="4F423457" w14:textId="77777777" w:rsidR="003C0385" w:rsidRPr="003C0385" w:rsidRDefault="003C0385" w:rsidP="00742B1E">
            <w:pPr>
              <w:rPr>
                <w:rFonts w:asciiTheme="minorHAnsi" w:hAnsiTheme="minorHAnsi" w:cstheme="minorHAnsi"/>
                <w:szCs w:val="24"/>
              </w:rPr>
            </w:pPr>
          </w:p>
        </w:tc>
      </w:tr>
      <w:tr w:rsidR="003C0385" w:rsidRPr="003C0385" w14:paraId="3649E7F1" w14:textId="77777777" w:rsidTr="00742B1E">
        <w:tc>
          <w:tcPr>
            <w:tcW w:w="7735" w:type="dxa"/>
          </w:tcPr>
          <w:p w14:paraId="33DDE358" w14:textId="77777777" w:rsidR="003C0385" w:rsidRPr="003C0385" w:rsidRDefault="003C0385" w:rsidP="00742B1E">
            <w:pPr>
              <w:rPr>
                <w:rFonts w:asciiTheme="minorHAnsi" w:hAnsiTheme="minorHAnsi" w:cstheme="minorHAnsi"/>
                <w:szCs w:val="24"/>
              </w:rPr>
            </w:pPr>
          </w:p>
        </w:tc>
        <w:tc>
          <w:tcPr>
            <w:tcW w:w="1615" w:type="dxa"/>
          </w:tcPr>
          <w:p w14:paraId="626776EA" w14:textId="77777777" w:rsidR="003C0385" w:rsidRPr="003C0385" w:rsidRDefault="003C0385" w:rsidP="00742B1E">
            <w:pPr>
              <w:rPr>
                <w:rFonts w:asciiTheme="minorHAnsi" w:hAnsiTheme="minorHAnsi" w:cstheme="minorHAnsi"/>
                <w:szCs w:val="24"/>
              </w:rPr>
            </w:pPr>
          </w:p>
        </w:tc>
      </w:tr>
      <w:tr w:rsidR="003C0385" w:rsidRPr="003C0385" w14:paraId="1A18B3FD" w14:textId="77777777" w:rsidTr="00742B1E">
        <w:tc>
          <w:tcPr>
            <w:tcW w:w="7735" w:type="dxa"/>
          </w:tcPr>
          <w:p w14:paraId="4C53E8D5" w14:textId="77777777" w:rsidR="003C0385" w:rsidRPr="003C0385" w:rsidRDefault="003C0385" w:rsidP="00742B1E">
            <w:pPr>
              <w:rPr>
                <w:rFonts w:asciiTheme="minorHAnsi" w:hAnsiTheme="minorHAnsi" w:cstheme="minorHAnsi"/>
                <w:szCs w:val="24"/>
              </w:rPr>
            </w:pPr>
          </w:p>
        </w:tc>
        <w:tc>
          <w:tcPr>
            <w:tcW w:w="1615" w:type="dxa"/>
          </w:tcPr>
          <w:p w14:paraId="4A181CE1" w14:textId="77777777" w:rsidR="003C0385" w:rsidRPr="003C0385" w:rsidRDefault="003C0385" w:rsidP="00742B1E">
            <w:pPr>
              <w:rPr>
                <w:rFonts w:asciiTheme="minorHAnsi" w:hAnsiTheme="minorHAnsi" w:cstheme="minorHAnsi"/>
                <w:szCs w:val="24"/>
              </w:rPr>
            </w:pPr>
          </w:p>
        </w:tc>
      </w:tr>
      <w:tr w:rsidR="003C0385" w:rsidRPr="003C0385" w14:paraId="3798758A" w14:textId="77777777" w:rsidTr="00742B1E">
        <w:tc>
          <w:tcPr>
            <w:tcW w:w="7735" w:type="dxa"/>
          </w:tcPr>
          <w:p w14:paraId="40BDB8FE" w14:textId="77777777" w:rsidR="003C0385" w:rsidRPr="003C0385" w:rsidRDefault="003C0385" w:rsidP="00742B1E">
            <w:pPr>
              <w:rPr>
                <w:rFonts w:asciiTheme="minorHAnsi" w:hAnsiTheme="minorHAnsi" w:cstheme="minorHAnsi"/>
                <w:szCs w:val="24"/>
              </w:rPr>
            </w:pPr>
          </w:p>
        </w:tc>
        <w:tc>
          <w:tcPr>
            <w:tcW w:w="1615" w:type="dxa"/>
          </w:tcPr>
          <w:p w14:paraId="496EB812" w14:textId="77777777" w:rsidR="003C0385" w:rsidRPr="003C0385" w:rsidRDefault="003C0385" w:rsidP="00742B1E">
            <w:pPr>
              <w:rPr>
                <w:rFonts w:asciiTheme="minorHAnsi" w:hAnsiTheme="minorHAnsi" w:cstheme="minorHAnsi"/>
                <w:szCs w:val="24"/>
              </w:rPr>
            </w:pPr>
          </w:p>
        </w:tc>
      </w:tr>
      <w:tr w:rsidR="003C0385" w:rsidRPr="003C0385" w14:paraId="35C9B814" w14:textId="77777777" w:rsidTr="00742B1E">
        <w:tc>
          <w:tcPr>
            <w:tcW w:w="7735" w:type="dxa"/>
          </w:tcPr>
          <w:p w14:paraId="6EE1F14B" w14:textId="77777777" w:rsidR="003C0385" w:rsidRPr="003C0385" w:rsidRDefault="003C0385" w:rsidP="00742B1E">
            <w:pPr>
              <w:rPr>
                <w:rFonts w:asciiTheme="minorHAnsi" w:hAnsiTheme="minorHAnsi" w:cstheme="minorHAnsi"/>
                <w:szCs w:val="24"/>
              </w:rPr>
            </w:pPr>
          </w:p>
        </w:tc>
        <w:tc>
          <w:tcPr>
            <w:tcW w:w="1615" w:type="dxa"/>
          </w:tcPr>
          <w:p w14:paraId="6CF2B2FE" w14:textId="77777777" w:rsidR="003C0385" w:rsidRPr="003C0385" w:rsidRDefault="003C0385" w:rsidP="00742B1E">
            <w:pPr>
              <w:rPr>
                <w:rFonts w:asciiTheme="minorHAnsi" w:hAnsiTheme="minorHAnsi" w:cstheme="minorHAnsi"/>
                <w:szCs w:val="24"/>
              </w:rPr>
            </w:pPr>
          </w:p>
        </w:tc>
      </w:tr>
      <w:tr w:rsidR="003C0385" w:rsidRPr="003C0385" w14:paraId="6C179362" w14:textId="77777777" w:rsidTr="00742B1E">
        <w:tc>
          <w:tcPr>
            <w:tcW w:w="7735" w:type="dxa"/>
          </w:tcPr>
          <w:p w14:paraId="16A7B035" w14:textId="77777777" w:rsidR="003C0385" w:rsidRPr="003C0385" w:rsidRDefault="003C0385" w:rsidP="00742B1E">
            <w:pPr>
              <w:rPr>
                <w:rFonts w:asciiTheme="minorHAnsi" w:hAnsiTheme="minorHAnsi" w:cstheme="minorHAnsi"/>
                <w:szCs w:val="24"/>
              </w:rPr>
            </w:pPr>
          </w:p>
        </w:tc>
        <w:tc>
          <w:tcPr>
            <w:tcW w:w="1615" w:type="dxa"/>
          </w:tcPr>
          <w:p w14:paraId="3A1FAC08" w14:textId="77777777" w:rsidR="003C0385" w:rsidRPr="003C0385" w:rsidRDefault="003C0385" w:rsidP="00742B1E">
            <w:pPr>
              <w:rPr>
                <w:rFonts w:asciiTheme="minorHAnsi" w:hAnsiTheme="minorHAnsi" w:cstheme="minorHAnsi"/>
                <w:szCs w:val="24"/>
              </w:rPr>
            </w:pPr>
          </w:p>
        </w:tc>
      </w:tr>
      <w:tr w:rsidR="003C0385" w:rsidRPr="003C0385" w14:paraId="53399C1F" w14:textId="77777777" w:rsidTr="00742B1E">
        <w:tc>
          <w:tcPr>
            <w:tcW w:w="7735" w:type="dxa"/>
          </w:tcPr>
          <w:p w14:paraId="5F7E06B1" w14:textId="77777777" w:rsidR="003C0385" w:rsidRPr="003C0385" w:rsidRDefault="003C0385" w:rsidP="00742B1E">
            <w:pPr>
              <w:rPr>
                <w:rFonts w:asciiTheme="minorHAnsi" w:hAnsiTheme="minorHAnsi" w:cstheme="minorHAnsi"/>
                <w:szCs w:val="24"/>
              </w:rPr>
            </w:pPr>
          </w:p>
        </w:tc>
        <w:tc>
          <w:tcPr>
            <w:tcW w:w="1615" w:type="dxa"/>
          </w:tcPr>
          <w:p w14:paraId="00D3AA51" w14:textId="77777777" w:rsidR="003C0385" w:rsidRPr="003C0385" w:rsidRDefault="003C0385" w:rsidP="00742B1E">
            <w:pPr>
              <w:rPr>
                <w:rFonts w:asciiTheme="minorHAnsi" w:hAnsiTheme="minorHAnsi" w:cstheme="minorHAnsi"/>
                <w:szCs w:val="24"/>
              </w:rPr>
            </w:pPr>
          </w:p>
        </w:tc>
      </w:tr>
      <w:tr w:rsidR="003C0385" w:rsidRPr="003C0385" w14:paraId="5FAFF50B" w14:textId="77777777" w:rsidTr="00742B1E">
        <w:tc>
          <w:tcPr>
            <w:tcW w:w="7735" w:type="dxa"/>
          </w:tcPr>
          <w:p w14:paraId="64274207" w14:textId="77777777" w:rsidR="003C0385" w:rsidRPr="003C0385" w:rsidRDefault="003C0385" w:rsidP="00742B1E">
            <w:pPr>
              <w:rPr>
                <w:rFonts w:asciiTheme="minorHAnsi" w:hAnsiTheme="minorHAnsi" w:cstheme="minorHAnsi"/>
                <w:szCs w:val="24"/>
              </w:rPr>
            </w:pPr>
          </w:p>
        </w:tc>
        <w:tc>
          <w:tcPr>
            <w:tcW w:w="1615" w:type="dxa"/>
          </w:tcPr>
          <w:p w14:paraId="511CFA02" w14:textId="77777777" w:rsidR="003C0385" w:rsidRPr="003C0385" w:rsidRDefault="003C0385" w:rsidP="00742B1E">
            <w:pPr>
              <w:rPr>
                <w:rFonts w:asciiTheme="minorHAnsi" w:hAnsiTheme="minorHAnsi" w:cstheme="minorHAnsi"/>
                <w:szCs w:val="24"/>
              </w:rPr>
            </w:pPr>
          </w:p>
        </w:tc>
      </w:tr>
    </w:tbl>
    <w:p w14:paraId="7C588A6C" w14:textId="6AF1D47D" w:rsidR="003C0385" w:rsidRPr="003C0385" w:rsidRDefault="0542D4D6" w:rsidP="0542D4D6">
      <w:pPr>
        <w:rPr>
          <w:rFonts w:asciiTheme="minorHAnsi" w:hAnsiTheme="minorHAnsi" w:cstheme="minorBidi"/>
        </w:rPr>
      </w:pPr>
      <w:r w:rsidRPr="0542D4D6">
        <w:rPr>
          <w:rFonts w:asciiTheme="minorHAnsi" w:hAnsiTheme="minorHAnsi" w:cstheme="minorBidi"/>
        </w:rPr>
        <w:t>The results of our HVA that identify the most relevant threats to our facility have been incorporated into our Emergency Plan as well as the Facility Assessment (See Appendix A – Hazard Vulnerability Assessment.</w:t>
      </w:r>
    </w:p>
    <w:p w14:paraId="6BC352DC" w14:textId="77777777" w:rsidR="003C0385" w:rsidRPr="003C0385" w:rsidRDefault="003C0385" w:rsidP="003C0385">
      <w:pPr>
        <w:rPr>
          <w:rFonts w:asciiTheme="minorHAnsi" w:hAnsiTheme="minorHAnsi" w:cstheme="minorHAnsi"/>
        </w:rPr>
      </w:pPr>
    </w:p>
    <w:p w14:paraId="3F4EA50D"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 </w:t>
      </w:r>
    </w:p>
    <w:p w14:paraId="471EC98D" w14:textId="77777777" w:rsidR="003C0385" w:rsidRPr="003C0385" w:rsidRDefault="003C0385" w:rsidP="003C0385">
      <w:pPr>
        <w:rPr>
          <w:rFonts w:asciiTheme="minorHAnsi" w:hAnsiTheme="minorHAnsi" w:cstheme="minorHAnsi"/>
        </w:rPr>
      </w:pPr>
    </w:p>
    <w:p w14:paraId="0326FA4C" w14:textId="77777777" w:rsidR="003C0385" w:rsidRPr="003C0385" w:rsidRDefault="003C0385" w:rsidP="003C0385">
      <w:pPr>
        <w:rPr>
          <w:rFonts w:asciiTheme="minorHAnsi" w:hAnsiTheme="minorHAnsi" w:cstheme="minorHAnsi"/>
        </w:rPr>
      </w:pPr>
    </w:p>
    <w:p w14:paraId="095CE172" w14:textId="666F4713" w:rsidR="003C0385" w:rsidRPr="003C0385" w:rsidRDefault="0542D4D6" w:rsidP="0542D4D6">
      <w:pPr>
        <w:rPr>
          <w:rFonts w:asciiTheme="minorHAnsi" w:hAnsiTheme="minorHAnsi" w:cstheme="minorBidi"/>
          <w:b/>
          <w:bCs/>
        </w:rPr>
      </w:pPr>
      <w:r w:rsidRPr="0542D4D6">
        <w:rPr>
          <w:rFonts w:asciiTheme="minorHAnsi" w:hAnsiTheme="minorHAnsi" w:cstheme="minorBidi"/>
          <w:i/>
          <w:iCs/>
        </w:rPr>
        <w:t>**Once hazards are identified (i.e. fire, severe weather, bomb threat, earthquake, pandemic, flood, cyberattack, etc. add specific rapid response guide (see below example).  These guides are short in nature and are not the full P&amp;P as those should be kept in the applicable manuals.</w:t>
      </w:r>
      <w:r w:rsidRPr="0542D4D6">
        <w:rPr>
          <w:rFonts w:asciiTheme="minorHAnsi" w:hAnsiTheme="minorHAnsi" w:cstheme="minorBidi"/>
        </w:rPr>
        <w:t xml:space="preserve">  </w:t>
      </w:r>
      <w:r w:rsidR="003C0385" w:rsidRPr="0542D4D6">
        <w:rPr>
          <w:rFonts w:asciiTheme="minorHAnsi" w:hAnsiTheme="minorHAnsi" w:cstheme="minorBidi"/>
        </w:rPr>
        <w:br w:type="page"/>
      </w:r>
      <w:r w:rsidRPr="0542D4D6">
        <w:rPr>
          <w:rFonts w:asciiTheme="minorHAnsi" w:hAnsiTheme="minorHAnsi" w:cstheme="minorBidi"/>
          <w:b/>
          <w:bCs/>
        </w:rPr>
        <w:lastRenderedPageBreak/>
        <w:t>SAMPLE RAPID RESPONSE GUIDE</w:t>
      </w:r>
    </w:p>
    <w:p w14:paraId="4B418FDB" w14:textId="77777777" w:rsidR="003C0385" w:rsidRPr="003C0385" w:rsidRDefault="003C0385" w:rsidP="003C0385">
      <w:pPr>
        <w:rPr>
          <w:rFonts w:asciiTheme="minorHAnsi" w:hAnsiTheme="minorHAnsi" w:cstheme="minorHAnsi"/>
          <w:b/>
        </w:rPr>
      </w:pPr>
    </w:p>
    <w:p w14:paraId="2D38B34B"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FIRE – INTERNAL</w:t>
      </w:r>
    </w:p>
    <w:tbl>
      <w:tblPr>
        <w:tblStyle w:val="TableGrid"/>
        <w:tblW w:w="0" w:type="auto"/>
        <w:tblLook w:val="04A0" w:firstRow="1" w:lastRow="0" w:firstColumn="1" w:lastColumn="0" w:noHBand="0" w:noVBand="1"/>
      </w:tblPr>
      <w:tblGrid>
        <w:gridCol w:w="625"/>
        <w:gridCol w:w="8725"/>
      </w:tblGrid>
      <w:tr w:rsidR="003C0385" w:rsidRPr="003C0385" w14:paraId="7147BF44" w14:textId="77777777" w:rsidTr="00742B1E">
        <w:tc>
          <w:tcPr>
            <w:tcW w:w="9350" w:type="dxa"/>
            <w:gridSpan w:val="2"/>
            <w:shd w:val="clear" w:color="auto" w:fill="D9D9D9" w:themeFill="background1" w:themeFillShade="D9"/>
          </w:tcPr>
          <w:p w14:paraId="734320A1" w14:textId="77777777" w:rsidR="003C0385" w:rsidRPr="003C0385" w:rsidRDefault="003C0385" w:rsidP="00742B1E">
            <w:pPr>
              <w:jc w:val="center"/>
              <w:rPr>
                <w:rFonts w:asciiTheme="minorHAnsi" w:hAnsiTheme="minorHAnsi" w:cstheme="minorHAnsi"/>
                <w:b/>
                <w:szCs w:val="24"/>
              </w:rPr>
            </w:pPr>
            <w:r w:rsidRPr="003C0385">
              <w:rPr>
                <w:rFonts w:asciiTheme="minorHAnsi" w:hAnsiTheme="minorHAnsi" w:cstheme="minorHAnsi"/>
                <w:b/>
                <w:szCs w:val="24"/>
              </w:rPr>
              <w:t>Initial Actions</w:t>
            </w:r>
          </w:p>
        </w:tc>
      </w:tr>
      <w:tr w:rsidR="003C0385" w:rsidRPr="003C0385" w14:paraId="71664414" w14:textId="77777777" w:rsidTr="00742B1E">
        <w:tc>
          <w:tcPr>
            <w:tcW w:w="625" w:type="dxa"/>
          </w:tcPr>
          <w:p w14:paraId="68817A6D" w14:textId="77777777" w:rsidR="003C0385" w:rsidRPr="003C0385" w:rsidRDefault="003C0385" w:rsidP="00742B1E">
            <w:pPr>
              <w:rPr>
                <w:rFonts w:asciiTheme="minorHAnsi" w:hAnsiTheme="minorHAnsi" w:cstheme="minorHAnsi"/>
                <w:b/>
                <w:szCs w:val="24"/>
              </w:rPr>
            </w:pPr>
          </w:p>
        </w:tc>
        <w:tc>
          <w:tcPr>
            <w:tcW w:w="8725" w:type="dxa"/>
          </w:tcPr>
          <w:p w14:paraId="4A42A900"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Rescue anyone in immediate danger while protecting the safety of the rescuing staff member(s).</w:t>
            </w:r>
          </w:p>
          <w:p w14:paraId="7A5A3312"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 xml:space="preserve">Follow the facility’s procedure for RACE, PASS, and other urgent </w:t>
            </w:r>
            <w:proofErr w:type="gramStart"/>
            <w:r w:rsidRPr="003C0385">
              <w:rPr>
                <w:rFonts w:asciiTheme="minorHAnsi" w:hAnsiTheme="minorHAnsi" w:cstheme="minorHAnsi"/>
                <w:szCs w:val="24"/>
              </w:rPr>
              <w:t>response</w:t>
            </w:r>
            <w:proofErr w:type="gramEnd"/>
            <w:r w:rsidRPr="003C0385">
              <w:rPr>
                <w:rFonts w:asciiTheme="minorHAnsi" w:hAnsiTheme="minorHAnsi" w:cstheme="minorHAnsi"/>
                <w:szCs w:val="24"/>
              </w:rPr>
              <w:t xml:space="preserve"> to fire.</w:t>
            </w:r>
          </w:p>
        </w:tc>
      </w:tr>
      <w:tr w:rsidR="003C0385" w:rsidRPr="003C0385" w14:paraId="1F4F5222" w14:textId="77777777" w:rsidTr="00742B1E">
        <w:tc>
          <w:tcPr>
            <w:tcW w:w="625" w:type="dxa"/>
          </w:tcPr>
          <w:p w14:paraId="7B4EADEC" w14:textId="77777777" w:rsidR="003C0385" w:rsidRPr="003C0385" w:rsidRDefault="003C0385" w:rsidP="00742B1E">
            <w:pPr>
              <w:rPr>
                <w:rFonts w:asciiTheme="minorHAnsi" w:hAnsiTheme="minorHAnsi" w:cstheme="minorHAnsi"/>
                <w:b/>
                <w:szCs w:val="24"/>
              </w:rPr>
            </w:pPr>
          </w:p>
        </w:tc>
        <w:tc>
          <w:tcPr>
            <w:tcW w:w="8725" w:type="dxa"/>
          </w:tcPr>
          <w:p w14:paraId="14731DEA"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Alert residents and staff members; pull the fire alarm.</w:t>
            </w:r>
          </w:p>
        </w:tc>
      </w:tr>
      <w:tr w:rsidR="003C0385" w:rsidRPr="003C0385" w14:paraId="62E6C6DF" w14:textId="77777777" w:rsidTr="00742B1E">
        <w:tc>
          <w:tcPr>
            <w:tcW w:w="625" w:type="dxa"/>
          </w:tcPr>
          <w:p w14:paraId="410E97B3" w14:textId="77777777" w:rsidR="003C0385" w:rsidRPr="003C0385" w:rsidRDefault="003C0385" w:rsidP="00742B1E">
            <w:pPr>
              <w:rPr>
                <w:rFonts w:asciiTheme="minorHAnsi" w:hAnsiTheme="minorHAnsi" w:cstheme="minorHAnsi"/>
                <w:b/>
                <w:szCs w:val="24"/>
              </w:rPr>
            </w:pPr>
          </w:p>
        </w:tc>
        <w:tc>
          <w:tcPr>
            <w:tcW w:w="8725" w:type="dxa"/>
          </w:tcPr>
          <w:p w14:paraId="67DE9474"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Call 911 immediately to report a fire.</w:t>
            </w:r>
          </w:p>
          <w:p w14:paraId="60F20B98"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Include the following information.</w:t>
            </w:r>
          </w:p>
          <w:p w14:paraId="40B39DCF" w14:textId="77777777" w:rsidR="003C0385" w:rsidRPr="003C0385" w:rsidRDefault="003C0385" w:rsidP="003C0385">
            <w:pPr>
              <w:pStyle w:val="BalloonText"/>
              <w:numPr>
                <w:ilvl w:val="0"/>
                <w:numId w:val="83"/>
              </w:numPr>
              <w:contextualSpacing/>
              <w:rPr>
                <w:rFonts w:asciiTheme="minorHAnsi" w:hAnsiTheme="minorHAnsi" w:cstheme="minorHAnsi"/>
                <w:sz w:val="24"/>
                <w:szCs w:val="24"/>
              </w:rPr>
            </w:pPr>
            <w:r w:rsidRPr="003C0385">
              <w:rPr>
                <w:rFonts w:asciiTheme="minorHAnsi" w:hAnsiTheme="minorHAnsi" w:cstheme="minorHAnsi"/>
                <w:sz w:val="24"/>
                <w:szCs w:val="24"/>
              </w:rPr>
              <w:t>Name of facility</w:t>
            </w:r>
          </w:p>
          <w:p w14:paraId="45B9F500" w14:textId="77777777" w:rsidR="003C0385" w:rsidRPr="003C0385" w:rsidRDefault="003C0385" w:rsidP="003C0385">
            <w:pPr>
              <w:pStyle w:val="BalloonText"/>
              <w:numPr>
                <w:ilvl w:val="0"/>
                <w:numId w:val="83"/>
              </w:numPr>
              <w:contextualSpacing/>
              <w:rPr>
                <w:rFonts w:asciiTheme="minorHAnsi" w:hAnsiTheme="minorHAnsi" w:cstheme="minorHAnsi"/>
                <w:sz w:val="24"/>
                <w:szCs w:val="24"/>
              </w:rPr>
            </w:pPr>
            <w:r w:rsidRPr="003C0385">
              <w:rPr>
                <w:rFonts w:asciiTheme="minorHAnsi" w:hAnsiTheme="minorHAnsi" w:cstheme="minorHAnsi"/>
                <w:sz w:val="24"/>
                <w:szCs w:val="24"/>
              </w:rPr>
              <w:t>Address of nearest cross street</w:t>
            </w:r>
          </w:p>
          <w:p w14:paraId="09F8E2EF" w14:textId="77777777" w:rsidR="003C0385" w:rsidRPr="003C0385" w:rsidRDefault="003C0385" w:rsidP="003C0385">
            <w:pPr>
              <w:pStyle w:val="BalloonText"/>
              <w:numPr>
                <w:ilvl w:val="0"/>
                <w:numId w:val="83"/>
              </w:numPr>
              <w:contextualSpacing/>
              <w:rPr>
                <w:rFonts w:asciiTheme="minorHAnsi" w:hAnsiTheme="minorHAnsi" w:cstheme="minorHAnsi"/>
                <w:sz w:val="24"/>
                <w:szCs w:val="24"/>
              </w:rPr>
            </w:pPr>
            <w:r w:rsidRPr="003C0385">
              <w:rPr>
                <w:rFonts w:asciiTheme="minorHAnsi" w:hAnsiTheme="minorHAnsi" w:cstheme="minorHAnsi"/>
                <w:sz w:val="24"/>
                <w:szCs w:val="24"/>
              </w:rPr>
              <w:t xml:space="preserve">Location of fire (floor, </w:t>
            </w:r>
            <w:proofErr w:type="gramStart"/>
            <w:r w:rsidRPr="003C0385">
              <w:rPr>
                <w:rFonts w:asciiTheme="minorHAnsi" w:hAnsiTheme="minorHAnsi" w:cstheme="minorHAnsi"/>
                <w:sz w:val="24"/>
                <w:szCs w:val="24"/>
              </w:rPr>
              <w:t>room #,</w:t>
            </w:r>
            <w:proofErr w:type="gramEnd"/>
            <w:r w:rsidRPr="003C0385">
              <w:rPr>
                <w:rFonts w:asciiTheme="minorHAnsi" w:hAnsiTheme="minorHAnsi" w:cstheme="minorHAnsi"/>
                <w:sz w:val="24"/>
                <w:szCs w:val="24"/>
              </w:rPr>
              <w:t xml:space="preserve"> etc.)</w:t>
            </w:r>
          </w:p>
          <w:p w14:paraId="2C26ADD0" w14:textId="77777777" w:rsidR="003C0385" w:rsidRPr="003C0385" w:rsidRDefault="003C0385" w:rsidP="003C0385">
            <w:pPr>
              <w:pStyle w:val="BalloonText"/>
              <w:numPr>
                <w:ilvl w:val="0"/>
                <w:numId w:val="83"/>
              </w:numPr>
              <w:contextualSpacing/>
              <w:rPr>
                <w:rFonts w:asciiTheme="minorHAnsi" w:hAnsiTheme="minorHAnsi" w:cstheme="minorHAnsi"/>
                <w:sz w:val="24"/>
                <w:szCs w:val="24"/>
              </w:rPr>
            </w:pPr>
            <w:r w:rsidRPr="003C0385">
              <w:rPr>
                <w:rFonts w:asciiTheme="minorHAnsi" w:hAnsiTheme="minorHAnsi" w:cstheme="minorHAnsi"/>
                <w:sz w:val="24"/>
                <w:szCs w:val="24"/>
              </w:rPr>
              <w:t>What is burning (Electrical, kitchen, trash, etc.)</w:t>
            </w:r>
          </w:p>
        </w:tc>
      </w:tr>
      <w:tr w:rsidR="003C0385" w:rsidRPr="003C0385" w14:paraId="39BAABF2" w14:textId="77777777" w:rsidTr="00742B1E">
        <w:tc>
          <w:tcPr>
            <w:tcW w:w="625" w:type="dxa"/>
          </w:tcPr>
          <w:p w14:paraId="4A684FB3" w14:textId="77777777" w:rsidR="003C0385" w:rsidRPr="003C0385" w:rsidRDefault="003C0385" w:rsidP="00742B1E">
            <w:pPr>
              <w:rPr>
                <w:rFonts w:asciiTheme="minorHAnsi" w:hAnsiTheme="minorHAnsi" w:cstheme="minorHAnsi"/>
                <w:b/>
                <w:szCs w:val="24"/>
              </w:rPr>
            </w:pPr>
          </w:p>
        </w:tc>
        <w:tc>
          <w:tcPr>
            <w:tcW w:w="8725" w:type="dxa"/>
          </w:tcPr>
          <w:p w14:paraId="1EC65514"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Activate facility Emergency Plan and appoint a Facility Incident Commander (IC).</w:t>
            </w:r>
          </w:p>
        </w:tc>
      </w:tr>
      <w:tr w:rsidR="003C0385" w:rsidRPr="003C0385" w14:paraId="4A40B195" w14:textId="77777777" w:rsidTr="00742B1E">
        <w:tc>
          <w:tcPr>
            <w:tcW w:w="625" w:type="dxa"/>
          </w:tcPr>
          <w:p w14:paraId="496327EC" w14:textId="77777777" w:rsidR="003C0385" w:rsidRPr="003C0385" w:rsidRDefault="003C0385" w:rsidP="00742B1E">
            <w:pPr>
              <w:rPr>
                <w:rFonts w:asciiTheme="minorHAnsi" w:hAnsiTheme="minorHAnsi" w:cstheme="minorHAnsi"/>
                <w:b/>
                <w:szCs w:val="24"/>
              </w:rPr>
            </w:pPr>
          </w:p>
        </w:tc>
        <w:tc>
          <w:tcPr>
            <w:tcW w:w="8725" w:type="dxa"/>
          </w:tcPr>
          <w:p w14:paraId="7BFF6DBC"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 xml:space="preserve">Contain the fire if </w:t>
            </w:r>
            <w:proofErr w:type="gramStart"/>
            <w:r w:rsidRPr="003C0385">
              <w:rPr>
                <w:rFonts w:asciiTheme="minorHAnsi" w:hAnsiTheme="minorHAnsi" w:cstheme="minorHAnsi"/>
                <w:szCs w:val="24"/>
              </w:rPr>
              <w:t>possible</w:t>
            </w:r>
            <w:proofErr w:type="gramEnd"/>
            <w:r w:rsidRPr="003C0385">
              <w:rPr>
                <w:rFonts w:asciiTheme="minorHAnsi" w:hAnsiTheme="minorHAnsi" w:cstheme="minorHAnsi"/>
                <w:szCs w:val="24"/>
              </w:rPr>
              <w:t xml:space="preserve"> without undue risk to personal safety.  </w:t>
            </w:r>
          </w:p>
          <w:p w14:paraId="1121BFCF"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Shut off air flow, including gas lines, as much as possible, since oxygen feeds fires and distributes smoke.</w:t>
            </w:r>
          </w:p>
          <w:p w14:paraId="56C81B13"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Close all fire doors and shut off fans, ventilation systems, and air conditioning/heating systems.</w:t>
            </w:r>
          </w:p>
          <w:p w14:paraId="55C38E8E"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Use available fire extinguishers if the fire is small and this can be done safely.</w:t>
            </w:r>
          </w:p>
        </w:tc>
      </w:tr>
      <w:tr w:rsidR="003C0385" w:rsidRPr="003C0385" w14:paraId="225488EA" w14:textId="77777777" w:rsidTr="00742B1E">
        <w:tc>
          <w:tcPr>
            <w:tcW w:w="625" w:type="dxa"/>
          </w:tcPr>
          <w:p w14:paraId="2EE96C5C" w14:textId="77777777" w:rsidR="003C0385" w:rsidRPr="003C0385" w:rsidRDefault="003C0385" w:rsidP="00742B1E">
            <w:pPr>
              <w:rPr>
                <w:rFonts w:asciiTheme="minorHAnsi" w:hAnsiTheme="minorHAnsi" w:cstheme="minorHAnsi"/>
                <w:b/>
                <w:szCs w:val="24"/>
              </w:rPr>
            </w:pPr>
          </w:p>
        </w:tc>
        <w:tc>
          <w:tcPr>
            <w:tcW w:w="8725" w:type="dxa"/>
          </w:tcPr>
          <w:p w14:paraId="4BEEC6FC"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Oxygen supply lines (whether portable or central) may lead to combustion in the presence of sparks or fire. If possible, quickly re‐locate oxygen‐dependent residents away from fire danger.  </w:t>
            </w:r>
          </w:p>
        </w:tc>
      </w:tr>
      <w:tr w:rsidR="003C0385" w:rsidRPr="003C0385" w14:paraId="287BF5D8" w14:textId="77777777" w:rsidTr="00742B1E">
        <w:tc>
          <w:tcPr>
            <w:tcW w:w="625" w:type="dxa"/>
          </w:tcPr>
          <w:p w14:paraId="20154AE8" w14:textId="77777777" w:rsidR="003C0385" w:rsidRPr="003C0385" w:rsidRDefault="003C0385" w:rsidP="00742B1E">
            <w:pPr>
              <w:rPr>
                <w:rFonts w:asciiTheme="minorHAnsi" w:hAnsiTheme="minorHAnsi" w:cstheme="minorHAnsi"/>
                <w:b/>
                <w:szCs w:val="24"/>
              </w:rPr>
            </w:pPr>
          </w:p>
        </w:tc>
        <w:tc>
          <w:tcPr>
            <w:tcW w:w="8725" w:type="dxa"/>
          </w:tcPr>
          <w:p w14:paraId="6BE76E36"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If the decision is made to evacuate the facility, see RAPID RESPONSE – EVACUATION.</w:t>
            </w:r>
          </w:p>
        </w:tc>
      </w:tr>
      <w:tr w:rsidR="003C0385" w:rsidRPr="003C0385" w14:paraId="165DB9B6" w14:textId="77777777" w:rsidTr="00742B1E">
        <w:tc>
          <w:tcPr>
            <w:tcW w:w="625" w:type="dxa"/>
          </w:tcPr>
          <w:p w14:paraId="36932C6C" w14:textId="77777777" w:rsidR="003C0385" w:rsidRPr="003C0385" w:rsidRDefault="003C0385" w:rsidP="00742B1E">
            <w:pPr>
              <w:rPr>
                <w:rFonts w:asciiTheme="minorHAnsi" w:hAnsiTheme="minorHAnsi" w:cstheme="minorHAnsi"/>
                <w:b/>
                <w:szCs w:val="24"/>
              </w:rPr>
            </w:pPr>
          </w:p>
        </w:tc>
        <w:tc>
          <w:tcPr>
            <w:tcW w:w="8725" w:type="dxa"/>
          </w:tcPr>
          <w:p w14:paraId="471BF39D"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Notify the state agency to report an unusual occurrence and activation of facility’s Emergency Plan if required. </w:t>
            </w:r>
          </w:p>
        </w:tc>
      </w:tr>
      <w:tr w:rsidR="003C0385" w:rsidRPr="003C0385" w14:paraId="5FBB133B" w14:textId="77777777" w:rsidTr="00742B1E">
        <w:tc>
          <w:tcPr>
            <w:tcW w:w="625" w:type="dxa"/>
          </w:tcPr>
          <w:p w14:paraId="24AA2F45" w14:textId="77777777" w:rsidR="003C0385" w:rsidRPr="003C0385" w:rsidRDefault="003C0385" w:rsidP="00742B1E">
            <w:pPr>
              <w:rPr>
                <w:rFonts w:asciiTheme="minorHAnsi" w:hAnsiTheme="minorHAnsi" w:cstheme="minorHAnsi"/>
                <w:b/>
                <w:szCs w:val="24"/>
              </w:rPr>
            </w:pPr>
          </w:p>
        </w:tc>
        <w:tc>
          <w:tcPr>
            <w:tcW w:w="8725" w:type="dxa"/>
          </w:tcPr>
          <w:p w14:paraId="2FE42DBA" w14:textId="77777777" w:rsidR="003C0385" w:rsidRPr="003C0385" w:rsidRDefault="003C0385" w:rsidP="00742B1E">
            <w:pPr>
              <w:rPr>
                <w:rFonts w:asciiTheme="minorHAnsi" w:hAnsiTheme="minorHAnsi" w:cstheme="minorHAnsi"/>
                <w:szCs w:val="24"/>
              </w:rPr>
            </w:pPr>
            <w:r w:rsidRPr="003C0385">
              <w:rPr>
                <w:rFonts w:asciiTheme="minorHAnsi" w:hAnsiTheme="minorHAnsi" w:cstheme="minorHAnsi"/>
                <w:szCs w:val="24"/>
              </w:rPr>
              <w:t>Add other response actions here consistent with the Emergency Plan Incident‐Specific Plan or NHICS Incident Response Guide (IRG). Also, see Appendix G – Fire Emergency for more detailed information.  </w:t>
            </w:r>
          </w:p>
        </w:tc>
      </w:tr>
    </w:tbl>
    <w:p w14:paraId="26DDB665" w14:textId="77777777" w:rsidR="003C0385" w:rsidRPr="003C0385" w:rsidRDefault="003C0385" w:rsidP="003C0385">
      <w:pPr>
        <w:rPr>
          <w:rFonts w:asciiTheme="minorHAnsi" w:hAnsiTheme="minorHAnsi" w:cstheme="minorHAnsi"/>
          <w:b/>
        </w:rPr>
      </w:pPr>
    </w:p>
    <w:p w14:paraId="22AB131D"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br w:type="page"/>
      </w:r>
    </w:p>
    <w:p w14:paraId="180911E2"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lastRenderedPageBreak/>
        <w:t xml:space="preserve">SAMPLE ‐ FIRE EMERGENCY </w:t>
      </w:r>
    </w:p>
    <w:p w14:paraId="2EFFD67B" w14:textId="77777777" w:rsidR="003C0385" w:rsidRPr="003C0385" w:rsidRDefault="003C0385" w:rsidP="003C0385">
      <w:pPr>
        <w:rPr>
          <w:rFonts w:asciiTheme="minorHAnsi" w:hAnsiTheme="minorHAnsi" w:cstheme="minorHAnsi"/>
          <w:b/>
        </w:rPr>
      </w:pPr>
    </w:p>
    <w:p w14:paraId="27D3FC2F" w14:textId="4C9AB0B8"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If it is readily apparent that the fire warrants immediate facility evacuation, see Rapid Response Guide Fire – External or Internal, and Appendix B – Facility Evacuation and Maps. See Appendix S for a quick site map with the location of various facility system shutoffs, </w:t>
      </w:r>
      <w:r>
        <w:rPr>
          <w:rFonts w:asciiTheme="minorHAnsi" w:hAnsiTheme="minorHAnsi" w:cstheme="minorHAnsi"/>
        </w:rPr>
        <w:t xml:space="preserve">and </w:t>
      </w:r>
      <w:r w:rsidRPr="003C0385">
        <w:rPr>
          <w:rFonts w:asciiTheme="minorHAnsi" w:hAnsiTheme="minorHAnsi" w:cstheme="minorHAnsi"/>
        </w:rPr>
        <w:t xml:space="preserve">fire suppression equipment, including the location of fire alarm boxes, fire exits and fire extinguishers, and </w:t>
      </w:r>
      <w:proofErr w:type="gramStart"/>
      <w:r w:rsidRPr="003C0385">
        <w:rPr>
          <w:rFonts w:asciiTheme="minorHAnsi" w:hAnsiTheme="minorHAnsi" w:cstheme="minorHAnsi"/>
        </w:rPr>
        <w:t>detailed in‐facility</w:t>
      </w:r>
      <w:proofErr w:type="gramEnd"/>
      <w:r w:rsidRPr="003C0385">
        <w:rPr>
          <w:rFonts w:asciiTheme="minorHAnsi" w:hAnsiTheme="minorHAnsi" w:cstheme="minorHAnsi"/>
        </w:rPr>
        <w:t xml:space="preserve"> evacuation routes. </w:t>
      </w:r>
    </w:p>
    <w:p w14:paraId="0A7E6634" w14:textId="77777777" w:rsidR="003C0385" w:rsidRPr="003C0385" w:rsidRDefault="003C0385" w:rsidP="003C0385">
      <w:pPr>
        <w:rPr>
          <w:rFonts w:asciiTheme="minorHAnsi" w:hAnsiTheme="minorHAnsi" w:cstheme="minorHAnsi"/>
        </w:rPr>
      </w:pPr>
    </w:p>
    <w:p w14:paraId="2E23852D" w14:textId="6D424FB0"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This procedure is designed to supplement the Rapid Response Guide and may be used in the event of an actual fire, hazardous smoke conditions, or when there is </w:t>
      </w:r>
      <w:r>
        <w:rPr>
          <w:rFonts w:asciiTheme="minorHAnsi" w:hAnsiTheme="minorHAnsi" w:cstheme="minorHAnsi"/>
        </w:rPr>
        <w:t>a</w:t>
      </w:r>
      <w:r w:rsidRPr="003C0385">
        <w:rPr>
          <w:rFonts w:asciiTheme="minorHAnsi" w:hAnsiTheme="minorHAnsi" w:cstheme="minorHAnsi"/>
        </w:rPr>
        <w:t xml:space="preserve"> smell of smoke in the facility. </w:t>
      </w:r>
    </w:p>
    <w:p w14:paraId="23B8D03D" w14:textId="77777777" w:rsidR="003C0385" w:rsidRPr="003C0385" w:rsidRDefault="003C0385" w:rsidP="003C0385">
      <w:pPr>
        <w:rPr>
          <w:rFonts w:asciiTheme="minorHAnsi" w:hAnsiTheme="minorHAnsi" w:cstheme="minorHAnsi"/>
        </w:rPr>
      </w:pPr>
    </w:p>
    <w:p w14:paraId="0419732E" w14:textId="40AB5CB1"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The two most important actions employees are familiar with in the initial moments of fire are </w:t>
      </w:r>
      <w:r>
        <w:rPr>
          <w:rFonts w:asciiTheme="minorHAnsi" w:hAnsiTheme="minorHAnsi" w:cstheme="minorHAnsi"/>
        </w:rPr>
        <w:t>easy-to-remember</w:t>
      </w:r>
      <w:r w:rsidRPr="003C0385">
        <w:rPr>
          <w:rFonts w:asciiTheme="minorHAnsi" w:hAnsiTheme="minorHAnsi" w:cstheme="minorHAnsi"/>
        </w:rPr>
        <w:t xml:space="preserve"> acronyms. The first step is R.A.C.E. and the second, if time </w:t>
      </w:r>
      <w:proofErr w:type="gramStart"/>
      <w:r w:rsidRPr="003C0385">
        <w:rPr>
          <w:rFonts w:asciiTheme="minorHAnsi" w:hAnsiTheme="minorHAnsi" w:cstheme="minorHAnsi"/>
        </w:rPr>
        <w:t>permits</w:t>
      </w:r>
      <w:proofErr w:type="gramEnd"/>
      <w:r w:rsidRPr="003C0385">
        <w:rPr>
          <w:rFonts w:asciiTheme="minorHAnsi" w:hAnsiTheme="minorHAnsi" w:cstheme="minorHAnsi"/>
        </w:rPr>
        <w:t xml:space="preserve"> is P.A.S.S. </w:t>
      </w:r>
    </w:p>
    <w:p w14:paraId="5F6455F8" w14:textId="77777777" w:rsidR="003C0385" w:rsidRPr="003C0385" w:rsidRDefault="003C0385" w:rsidP="003C0385">
      <w:pPr>
        <w:ind w:firstLine="720"/>
        <w:rPr>
          <w:rFonts w:asciiTheme="minorHAnsi" w:hAnsiTheme="minorHAnsi" w:cstheme="minorHAnsi"/>
        </w:rPr>
      </w:pPr>
      <w:r w:rsidRPr="003C0385">
        <w:rPr>
          <w:rFonts w:asciiTheme="minorHAnsi" w:eastAsia="Symbol" w:hAnsiTheme="minorHAnsi" w:cstheme="minorHAnsi"/>
        </w:rPr>
        <w:t>·</w:t>
      </w:r>
      <w:r w:rsidRPr="003C0385">
        <w:rPr>
          <w:rFonts w:asciiTheme="minorHAnsi" w:hAnsiTheme="minorHAnsi" w:cstheme="minorHAnsi"/>
        </w:rPr>
        <w:t xml:space="preserve"> R.A.C.E. </w:t>
      </w:r>
    </w:p>
    <w:p w14:paraId="2742F605" w14:textId="77777777" w:rsidR="003C0385" w:rsidRPr="003C0385" w:rsidRDefault="003C0385" w:rsidP="003C0385">
      <w:pPr>
        <w:ind w:left="720" w:firstLine="720"/>
        <w:rPr>
          <w:rFonts w:asciiTheme="minorHAnsi" w:hAnsiTheme="minorHAnsi" w:cstheme="minorHAnsi"/>
        </w:rPr>
      </w:pPr>
      <w:r w:rsidRPr="003C0385">
        <w:rPr>
          <w:rFonts w:asciiTheme="minorHAnsi" w:hAnsiTheme="minorHAnsi" w:cstheme="minorHAnsi"/>
        </w:rPr>
        <w:t xml:space="preserve">o Rescue everyone in immediate danger, </w:t>
      </w:r>
    </w:p>
    <w:p w14:paraId="4EE4D902" w14:textId="15C10D98" w:rsidR="003C0385" w:rsidRPr="003C0385" w:rsidRDefault="003C0385" w:rsidP="003C0385">
      <w:pPr>
        <w:ind w:left="1440"/>
        <w:rPr>
          <w:rFonts w:asciiTheme="minorHAnsi" w:hAnsiTheme="minorHAnsi" w:cstheme="minorHAnsi"/>
        </w:rPr>
      </w:pPr>
      <w:r w:rsidRPr="003C0385">
        <w:rPr>
          <w:rFonts w:asciiTheme="minorHAnsi" w:hAnsiTheme="minorHAnsi" w:cstheme="minorHAnsi"/>
        </w:rPr>
        <w:t xml:space="preserve">o Alarm – Announce Code Red and </w:t>
      </w:r>
      <w:r>
        <w:rPr>
          <w:rFonts w:asciiTheme="minorHAnsi" w:hAnsiTheme="minorHAnsi" w:cstheme="minorHAnsi"/>
        </w:rPr>
        <w:t>the location of the fire</w:t>
      </w:r>
      <w:r w:rsidRPr="003C0385">
        <w:rPr>
          <w:rFonts w:asciiTheme="minorHAnsi" w:hAnsiTheme="minorHAnsi" w:cstheme="minorHAnsi"/>
        </w:rPr>
        <w:t xml:space="preserve"> over the loudspeaker and pull the   fire Alarm,   </w:t>
      </w:r>
    </w:p>
    <w:p w14:paraId="3C660E99" w14:textId="440D3BB8" w:rsidR="003C0385" w:rsidRPr="003C0385" w:rsidRDefault="003C0385" w:rsidP="003C0385">
      <w:pPr>
        <w:ind w:left="720" w:firstLine="720"/>
        <w:rPr>
          <w:rFonts w:asciiTheme="minorHAnsi" w:hAnsiTheme="minorHAnsi" w:cstheme="minorHAnsi"/>
        </w:rPr>
      </w:pPr>
      <w:r w:rsidRPr="003C0385">
        <w:rPr>
          <w:rFonts w:asciiTheme="minorHAnsi" w:hAnsiTheme="minorHAnsi" w:cstheme="minorHAnsi"/>
        </w:rPr>
        <w:t xml:space="preserve">o Confine the room with the fire by </w:t>
      </w:r>
      <w:r>
        <w:rPr>
          <w:rFonts w:asciiTheme="minorHAnsi" w:hAnsiTheme="minorHAnsi" w:cstheme="minorHAnsi"/>
        </w:rPr>
        <w:t>closing</w:t>
      </w:r>
      <w:r w:rsidRPr="003C0385">
        <w:rPr>
          <w:rFonts w:asciiTheme="minorHAnsi" w:hAnsiTheme="minorHAnsi" w:cstheme="minorHAnsi"/>
        </w:rPr>
        <w:t xml:space="preserve"> appropriate doors, and   </w:t>
      </w:r>
    </w:p>
    <w:p w14:paraId="324ADA80" w14:textId="1025FABB" w:rsidR="003C0385" w:rsidRPr="003C0385" w:rsidRDefault="003C0385" w:rsidP="003C0385">
      <w:pPr>
        <w:ind w:left="1440"/>
        <w:rPr>
          <w:rFonts w:asciiTheme="minorHAnsi" w:hAnsiTheme="minorHAnsi" w:cstheme="minorHAnsi"/>
        </w:rPr>
      </w:pPr>
      <w:r w:rsidRPr="003C0385">
        <w:rPr>
          <w:rFonts w:asciiTheme="minorHAnsi" w:hAnsiTheme="minorHAnsi" w:cstheme="minorHAnsi"/>
        </w:rPr>
        <w:t xml:space="preserve">o Extinguish the fire only if the above steps have been taken and </w:t>
      </w:r>
      <w:r>
        <w:rPr>
          <w:rFonts w:asciiTheme="minorHAnsi" w:hAnsiTheme="minorHAnsi" w:cstheme="minorHAnsi"/>
        </w:rPr>
        <w:t xml:space="preserve">the </w:t>
      </w:r>
      <w:r w:rsidRPr="003C0385">
        <w:rPr>
          <w:rFonts w:asciiTheme="minorHAnsi" w:hAnsiTheme="minorHAnsi" w:cstheme="minorHAnsi"/>
        </w:rPr>
        <w:t xml:space="preserve">size of the fire has not exceeded the capacity of the extinguishing device.   </w:t>
      </w:r>
    </w:p>
    <w:p w14:paraId="7CAD2EF2" w14:textId="77777777" w:rsidR="003C0385" w:rsidRPr="003C0385" w:rsidRDefault="003C0385" w:rsidP="003C0385">
      <w:pPr>
        <w:ind w:firstLine="720"/>
        <w:rPr>
          <w:rFonts w:asciiTheme="minorHAnsi" w:hAnsiTheme="minorHAnsi" w:cstheme="minorHAnsi"/>
        </w:rPr>
      </w:pPr>
      <w:r w:rsidRPr="003C0385">
        <w:rPr>
          <w:rFonts w:asciiTheme="minorHAnsi" w:eastAsia="Symbol" w:hAnsiTheme="minorHAnsi" w:cstheme="minorHAnsi"/>
        </w:rPr>
        <w:t>·</w:t>
      </w:r>
      <w:r w:rsidRPr="003C0385">
        <w:rPr>
          <w:rFonts w:asciiTheme="minorHAnsi" w:hAnsiTheme="minorHAnsi" w:cstheme="minorHAnsi"/>
        </w:rPr>
        <w:t xml:space="preserve"> P.A.S.S.    </w:t>
      </w:r>
    </w:p>
    <w:p w14:paraId="1AEF00F0" w14:textId="77777777" w:rsidR="003C0385" w:rsidRPr="003C0385" w:rsidRDefault="003C0385" w:rsidP="003C0385">
      <w:pPr>
        <w:ind w:left="720" w:firstLine="720"/>
        <w:rPr>
          <w:rFonts w:asciiTheme="minorHAnsi" w:hAnsiTheme="minorHAnsi" w:cstheme="minorHAnsi"/>
        </w:rPr>
      </w:pPr>
      <w:proofErr w:type="gramStart"/>
      <w:r w:rsidRPr="003C0385">
        <w:rPr>
          <w:rFonts w:asciiTheme="minorHAnsi" w:hAnsiTheme="minorHAnsi" w:cstheme="minorHAnsi"/>
        </w:rPr>
        <w:t>o Pull</w:t>
      </w:r>
      <w:proofErr w:type="gramEnd"/>
      <w:r w:rsidRPr="003C0385">
        <w:rPr>
          <w:rFonts w:asciiTheme="minorHAnsi" w:hAnsiTheme="minorHAnsi" w:cstheme="minorHAnsi"/>
        </w:rPr>
        <w:t xml:space="preserve"> the pin,   </w:t>
      </w:r>
    </w:p>
    <w:p w14:paraId="5E03B6F3" w14:textId="77777777" w:rsidR="003C0385" w:rsidRPr="003C0385" w:rsidRDefault="003C0385" w:rsidP="003C0385">
      <w:pPr>
        <w:ind w:left="720" w:firstLine="720"/>
        <w:rPr>
          <w:rFonts w:asciiTheme="minorHAnsi" w:hAnsiTheme="minorHAnsi" w:cstheme="minorHAnsi"/>
        </w:rPr>
      </w:pPr>
      <w:r w:rsidRPr="003C0385">
        <w:rPr>
          <w:rFonts w:asciiTheme="minorHAnsi" w:hAnsiTheme="minorHAnsi" w:cstheme="minorHAnsi"/>
        </w:rPr>
        <w:t xml:space="preserve">o Aim at the base of the fire,   </w:t>
      </w:r>
    </w:p>
    <w:p w14:paraId="4F8E7838" w14:textId="77777777" w:rsidR="003C0385" w:rsidRPr="003C0385" w:rsidRDefault="003C0385" w:rsidP="003C0385">
      <w:pPr>
        <w:ind w:left="720" w:firstLine="720"/>
        <w:rPr>
          <w:rFonts w:asciiTheme="minorHAnsi" w:hAnsiTheme="minorHAnsi" w:cstheme="minorHAnsi"/>
        </w:rPr>
      </w:pPr>
      <w:r w:rsidRPr="003C0385">
        <w:rPr>
          <w:rFonts w:asciiTheme="minorHAnsi" w:hAnsiTheme="minorHAnsi" w:cstheme="minorHAnsi"/>
        </w:rPr>
        <w:t xml:space="preserve">o Squeeze the handle, and   </w:t>
      </w:r>
    </w:p>
    <w:p w14:paraId="27A6E46C" w14:textId="77777777" w:rsidR="003C0385" w:rsidRPr="003C0385" w:rsidRDefault="003C0385" w:rsidP="003C0385">
      <w:pPr>
        <w:ind w:left="720" w:firstLine="720"/>
        <w:rPr>
          <w:rFonts w:asciiTheme="minorHAnsi" w:hAnsiTheme="minorHAnsi" w:cstheme="minorHAnsi"/>
        </w:rPr>
      </w:pPr>
      <w:r w:rsidRPr="003C0385">
        <w:rPr>
          <w:rFonts w:asciiTheme="minorHAnsi" w:hAnsiTheme="minorHAnsi" w:cstheme="minorHAnsi"/>
        </w:rPr>
        <w:t xml:space="preserve">o Sweep the base of the fire. </w:t>
      </w:r>
    </w:p>
    <w:p w14:paraId="4895C22D" w14:textId="77777777" w:rsidR="003C0385" w:rsidRPr="003C0385" w:rsidRDefault="003C0385" w:rsidP="003C0385">
      <w:pPr>
        <w:rPr>
          <w:rFonts w:asciiTheme="minorHAnsi" w:hAnsiTheme="minorHAnsi" w:cstheme="minorHAnsi"/>
        </w:rPr>
      </w:pPr>
    </w:p>
    <w:p w14:paraId="34470201"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 xml:space="preserve">PROCEDURES </w:t>
      </w:r>
    </w:p>
    <w:p w14:paraId="2324A90C" w14:textId="77777777" w:rsidR="003C0385" w:rsidRPr="003C0385" w:rsidRDefault="003C0385" w:rsidP="003C0385">
      <w:pPr>
        <w:rPr>
          <w:rFonts w:asciiTheme="minorHAnsi" w:hAnsiTheme="minorHAnsi" w:cstheme="minorHAnsi"/>
        </w:rPr>
      </w:pPr>
    </w:p>
    <w:p w14:paraId="5075EC2D"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 xml:space="preserve">INITIAL RESPONSE (See Rapid Response Guide – Fire Internal or External) </w:t>
      </w:r>
    </w:p>
    <w:p w14:paraId="56F26ABD" w14:textId="77777777" w:rsidR="003C0385" w:rsidRPr="003C0385" w:rsidRDefault="003C0385" w:rsidP="003C0385">
      <w:pPr>
        <w:rPr>
          <w:rFonts w:asciiTheme="minorHAnsi" w:hAnsiTheme="minorHAnsi" w:cstheme="minorHAnsi"/>
          <w:b/>
        </w:rPr>
      </w:pPr>
    </w:p>
    <w:p w14:paraId="2CF5C02F" w14:textId="77777777" w:rsidR="003C0385" w:rsidRPr="003C0385" w:rsidRDefault="003C0385" w:rsidP="003C0385">
      <w:pPr>
        <w:rPr>
          <w:rFonts w:asciiTheme="minorHAnsi" w:hAnsiTheme="minorHAnsi" w:cstheme="minorHAnsi"/>
          <w:b/>
        </w:rPr>
      </w:pPr>
      <w:r w:rsidRPr="003C0385">
        <w:rPr>
          <w:rFonts w:asciiTheme="minorHAnsi" w:hAnsiTheme="minorHAnsi" w:cstheme="minorHAnsi"/>
          <w:b/>
        </w:rPr>
        <w:t xml:space="preserve">INTERMEDIATE RESPONSE </w:t>
      </w:r>
    </w:p>
    <w:p w14:paraId="6ADA97A6" w14:textId="77777777" w:rsidR="003C0385" w:rsidRPr="003C0385" w:rsidRDefault="003C0385" w:rsidP="003C0385">
      <w:pPr>
        <w:rPr>
          <w:rFonts w:asciiTheme="minorHAnsi" w:hAnsiTheme="minorHAnsi" w:cstheme="minorHAnsi"/>
        </w:rPr>
      </w:pPr>
      <w:r w:rsidRPr="003C0385">
        <w:rPr>
          <w:rFonts w:asciiTheme="minorHAnsi" w:hAnsiTheme="minorHAnsi" w:cstheme="minorHAnsi"/>
        </w:rPr>
        <w:t xml:space="preserve">(If not already completed under Rapid Response): </w:t>
      </w:r>
    </w:p>
    <w:p w14:paraId="5EF8AD92" w14:textId="77777777" w:rsidR="003C0385" w:rsidRPr="003C0385" w:rsidRDefault="003C0385" w:rsidP="003C0385">
      <w:pPr>
        <w:pStyle w:val="BalloonText"/>
        <w:numPr>
          <w:ilvl w:val="0"/>
          <w:numId w:val="92"/>
        </w:numPr>
        <w:spacing w:after="120"/>
        <w:rPr>
          <w:rFonts w:asciiTheme="minorHAnsi" w:hAnsiTheme="minorHAnsi" w:cstheme="minorHAnsi"/>
          <w:sz w:val="24"/>
          <w:szCs w:val="24"/>
        </w:rPr>
      </w:pPr>
      <w:r w:rsidRPr="003C0385">
        <w:rPr>
          <w:rFonts w:asciiTheme="minorHAnsi" w:hAnsiTheme="minorHAnsi" w:cstheme="minorHAnsi"/>
          <w:sz w:val="24"/>
          <w:szCs w:val="24"/>
        </w:rPr>
        <w:t xml:space="preserve">If anyone is in immediate danger, rescue them while protecting your safety and that of your co‐workers.   </w:t>
      </w:r>
    </w:p>
    <w:p w14:paraId="05279408" w14:textId="77777777" w:rsidR="003C0385" w:rsidRPr="003C0385" w:rsidRDefault="003C0385" w:rsidP="003C0385">
      <w:pPr>
        <w:pStyle w:val="BalloonText"/>
        <w:numPr>
          <w:ilvl w:val="0"/>
          <w:numId w:val="92"/>
        </w:numPr>
        <w:spacing w:after="120"/>
        <w:rPr>
          <w:rFonts w:asciiTheme="minorHAnsi" w:hAnsiTheme="minorHAnsi" w:cstheme="minorHAnsi"/>
          <w:sz w:val="24"/>
          <w:szCs w:val="24"/>
        </w:rPr>
      </w:pPr>
      <w:r w:rsidRPr="003C0385">
        <w:rPr>
          <w:rFonts w:asciiTheme="minorHAnsi" w:hAnsiTheme="minorHAnsi" w:cstheme="minorHAnsi"/>
          <w:sz w:val="24"/>
          <w:szCs w:val="24"/>
        </w:rPr>
        <w:t xml:space="preserve">Alert resident and staff members by announcing over a loudspeaker; pull the fire alarm. </w:t>
      </w:r>
    </w:p>
    <w:p w14:paraId="5A66B026" w14:textId="77777777" w:rsidR="003C0385" w:rsidRPr="003C0385" w:rsidRDefault="003C0385" w:rsidP="003C0385">
      <w:pPr>
        <w:pStyle w:val="BalloonText"/>
        <w:numPr>
          <w:ilvl w:val="0"/>
          <w:numId w:val="92"/>
        </w:numPr>
        <w:rPr>
          <w:rFonts w:asciiTheme="minorHAnsi" w:hAnsiTheme="minorHAnsi" w:cstheme="minorHAnsi"/>
          <w:sz w:val="24"/>
          <w:szCs w:val="24"/>
        </w:rPr>
      </w:pPr>
      <w:r w:rsidRPr="003C0385">
        <w:rPr>
          <w:rFonts w:asciiTheme="minorHAnsi" w:hAnsiTheme="minorHAnsi" w:cstheme="minorHAnsi"/>
          <w:sz w:val="24"/>
          <w:szCs w:val="24"/>
        </w:rPr>
        <w:t xml:space="preserve">Call 9‐1‐1 immediately to report a fire.  Include the following information: </w:t>
      </w:r>
    </w:p>
    <w:p w14:paraId="30809951" w14:textId="77777777" w:rsidR="003C0385" w:rsidRPr="003C0385" w:rsidRDefault="003C0385" w:rsidP="003C0385">
      <w:pPr>
        <w:pStyle w:val="BalloonText"/>
        <w:numPr>
          <w:ilvl w:val="1"/>
          <w:numId w:val="92"/>
        </w:numPr>
        <w:rPr>
          <w:rFonts w:asciiTheme="minorHAnsi" w:hAnsiTheme="minorHAnsi" w:cstheme="minorHAnsi"/>
          <w:sz w:val="24"/>
          <w:szCs w:val="24"/>
        </w:rPr>
      </w:pPr>
      <w:r w:rsidRPr="003C0385">
        <w:rPr>
          <w:rFonts w:asciiTheme="minorHAnsi" w:hAnsiTheme="minorHAnsi" w:cstheme="minorHAnsi"/>
          <w:sz w:val="24"/>
          <w:szCs w:val="24"/>
        </w:rPr>
        <w:t xml:space="preserve">Name of facility </w:t>
      </w:r>
    </w:p>
    <w:p w14:paraId="50868766" w14:textId="77777777" w:rsidR="003C0385" w:rsidRPr="003C0385" w:rsidRDefault="003C0385" w:rsidP="003C0385">
      <w:pPr>
        <w:pStyle w:val="BalloonText"/>
        <w:numPr>
          <w:ilvl w:val="1"/>
          <w:numId w:val="92"/>
        </w:numPr>
        <w:rPr>
          <w:rFonts w:asciiTheme="minorHAnsi" w:hAnsiTheme="minorHAnsi" w:cstheme="minorHAnsi"/>
          <w:sz w:val="24"/>
          <w:szCs w:val="24"/>
        </w:rPr>
      </w:pPr>
      <w:r w:rsidRPr="003C0385">
        <w:rPr>
          <w:rFonts w:asciiTheme="minorHAnsi" w:hAnsiTheme="minorHAnsi" w:cstheme="minorHAnsi"/>
          <w:sz w:val="24"/>
          <w:szCs w:val="24"/>
        </w:rPr>
        <w:t xml:space="preserve">Address and nearest cross street </w:t>
      </w:r>
    </w:p>
    <w:p w14:paraId="54053F20" w14:textId="77777777" w:rsidR="003C0385" w:rsidRPr="003C0385" w:rsidRDefault="003C0385" w:rsidP="003C0385">
      <w:pPr>
        <w:pStyle w:val="BalloonText"/>
        <w:numPr>
          <w:ilvl w:val="1"/>
          <w:numId w:val="92"/>
        </w:numPr>
        <w:rPr>
          <w:rFonts w:asciiTheme="minorHAnsi" w:hAnsiTheme="minorHAnsi" w:cstheme="minorHAnsi"/>
          <w:sz w:val="24"/>
          <w:szCs w:val="24"/>
        </w:rPr>
      </w:pPr>
      <w:r w:rsidRPr="003C0385">
        <w:rPr>
          <w:rFonts w:asciiTheme="minorHAnsi" w:hAnsiTheme="minorHAnsi" w:cstheme="minorHAnsi"/>
          <w:sz w:val="24"/>
          <w:szCs w:val="24"/>
        </w:rPr>
        <w:t xml:space="preserve">Location of fire (floor, </w:t>
      </w:r>
      <w:proofErr w:type="gramStart"/>
      <w:r w:rsidRPr="003C0385">
        <w:rPr>
          <w:rFonts w:asciiTheme="minorHAnsi" w:hAnsiTheme="minorHAnsi" w:cstheme="minorHAnsi"/>
          <w:sz w:val="24"/>
          <w:szCs w:val="24"/>
        </w:rPr>
        <w:t>room #,</w:t>
      </w:r>
      <w:proofErr w:type="gramEnd"/>
      <w:r w:rsidRPr="003C0385">
        <w:rPr>
          <w:rFonts w:asciiTheme="minorHAnsi" w:hAnsiTheme="minorHAnsi" w:cstheme="minorHAnsi"/>
          <w:sz w:val="24"/>
          <w:szCs w:val="24"/>
        </w:rPr>
        <w:t xml:space="preserve"> etc.) </w:t>
      </w:r>
    </w:p>
    <w:p w14:paraId="68539E1E" w14:textId="77777777" w:rsidR="003C0385" w:rsidRPr="003C0385" w:rsidRDefault="003C0385" w:rsidP="003C0385">
      <w:pPr>
        <w:pStyle w:val="BalloonText"/>
        <w:numPr>
          <w:ilvl w:val="1"/>
          <w:numId w:val="92"/>
        </w:numPr>
        <w:rPr>
          <w:rFonts w:asciiTheme="minorHAnsi" w:hAnsiTheme="minorHAnsi" w:cstheme="minorHAnsi"/>
          <w:sz w:val="24"/>
          <w:szCs w:val="24"/>
        </w:rPr>
      </w:pPr>
      <w:r w:rsidRPr="003C0385">
        <w:rPr>
          <w:rFonts w:asciiTheme="minorHAnsi" w:hAnsiTheme="minorHAnsi" w:cstheme="minorHAnsi"/>
          <w:sz w:val="24"/>
          <w:szCs w:val="24"/>
        </w:rPr>
        <w:lastRenderedPageBreak/>
        <w:t xml:space="preserve">What is burning (electrical, kitchen, trash, etc.) </w:t>
      </w:r>
    </w:p>
    <w:p w14:paraId="6AE5C986" w14:textId="77777777" w:rsidR="003C0385" w:rsidRPr="003C0385" w:rsidRDefault="003C0385" w:rsidP="003C0385">
      <w:pPr>
        <w:pStyle w:val="BalloonText"/>
        <w:numPr>
          <w:ilvl w:val="0"/>
          <w:numId w:val="92"/>
        </w:numPr>
        <w:spacing w:after="120"/>
        <w:rPr>
          <w:rFonts w:asciiTheme="minorHAnsi" w:hAnsiTheme="minorHAnsi" w:cstheme="minorHAnsi"/>
          <w:sz w:val="24"/>
          <w:szCs w:val="24"/>
        </w:rPr>
      </w:pPr>
      <w:r w:rsidRPr="003C0385">
        <w:rPr>
          <w:rFonts w:asciiTheme="minorHAnsi" w:hAnsiTheme="minorHAnsi" w:cstheme="minorHAnsi"/>
          <w:sz w:val="24"/>
          <w:szCs w:val="24"/>
        </w:rPr>
        <w:t>Activate facility’s EP and appoint an Incident Commander, if warranted.</w:t>
      </w:r>
    </w:p>
    <w:p w14:paraId="0C7117B6" w14:textId="77777777" w:rsidR="003C0385" w:rsidRPr="003C0385" w:rsidRDefault="003C0385" w:rsidP="003C0385">
      <w:pPr>
        <w:pStyle w:val="BalloonText"/>
        <w:numPr>
          <w:ilvl w:val="0"/>
          <w:numId w:val="92"/>
        </w:numPr>
        <w:spacing w:after="120"/>
        <w:rPr>
          <w:rFonts w:asciiTheme="minorHAnsi" w:hAnsiTheme="minorHAnsi" w:cstheme="minorHAnsi"/>
          <w:sz w:val="24"/>
          <w:szCs w:val="24"/>
        </w:rPr>
      </w:pPr>
      <w:r w:rsidRPr="003C0385">
        <w:rPr>
          <w:rFonts w:asciiTheme="minorHAnsi" w:hAnsiTheme="minorHAnsi" w:cstheme="minorHAnsi"/>
          <w:sz w:val="24"/>
          <w:szCs w:val="24"/>
        </w:rPr>
        <w:t xml:space="preserve">Contain the fire if </w:t>
      </w:r>
      <w:proofErr w:type="gramStart"/>
      <w:r w:rsidRPr="003C0385">
        <w:rPr>
          <w:rFonts w:asciiTheme="minorHAnsi" w:hAnsiTheme="minorHAnsi" w:cstheme="minorHAnsi"/>
          <w:sz w:val="24"/>
          <w:szCs w:val="24"/>
        </w:rPr>
        <w:t>possible</w:t>
      </w:r>
      <w:proofErr w:type="gramEnd"/>
      <w:r w:rsidRPr="003C0385">
        <w:rPr>
          <w:rFonts w:asciiTheme="minorHAnsi" w:hAnsiTheme="minorHAnsi" w:cstheme="minorHAnsi"/>
          <w:sz w:val="24"/>
          <w:szCs w:val="24"/>
        </w:rPr>
        <w:t xml:space="preserve"> without undue risk to personal safety.  Shut off air flow, including gas lines, as much as possible, since oxygen feeds fires and distributes smoke. Close all fire doors and shut off fans, ventilation systems, and air conditioning/hearing systems. Use available fire extinguishers if the fire is small and this can be done safely. Additional procedures for emergency shutdown are included in Appendix X – Emergency Shutdown. </w:t>
      </w:r>
    </w:p>
    <w:p w14:paraId="69A768AC" w14:textId="77777777" w:rsidR="003C0385" w:rsidRPr="003C0385" w:rsidRDefault="003C0385" w:rsidP="003C0385">
      <w:pPr>
        <w:pStyle w:val="BalloonText"/>
        <w:numPr>
          <w:ilvl w:val="0"/>
          <w:numId w:val="92"/>
        </w:numPr>
        <w:spacing w:after="120"/>
        <w:rPr>
          <w:rFonts w:asciiTheme="minorHAnsi" w:hAnsiTheme="minorHAnsi" w:cstheme="minorHAnsi"/>
          <w:sz w:val="24"/>
          <w:szCs w:val="24"/>
        </w:rPr>
      </w:pPr>
      <w:r w:rsidRPr="003C0385">
        <w:rPr>
          <w:rFonts w:asciiTheme="minorHAnsi" w:hAnsiTheme="minorHAnsi" w:cstheme="minorHAnsi"/>
          <w:sz w:val="24"/>
          <w:szCs w:val="24"/>
        </w:rPr>
        <w:t xml:space="preserve">Oxygen supply lines (whether portable or central) may lead to combustion in the presence of sparks or fire. If possible, quickly re‐locate oxygen‐dependent residents away from fire danger.   </w:t>
      </w:r>
    </w:p>
    <w:p w14:paraId="56677A3B" w14:textId="77777777" w:rsidR="003C0385" w:rsidRPr="003C0385" w:rsidRDefault="003C0385" w:rsidP="003C0385">
      <w:pPr>
        <w:pStyle w:val="BalloonText"/>
        <w:numPr>
          <w:ilvl w:val="0"/>
          <w:numId w:val="92"/>
        </w:numPr>
        <w:spacing w:after="120"/>
        <w:rPr>
          <w:rFonts w:asciiTheme="minorHAnsi" w:hAnsiTheme="minorHAnsi" w:cstheme="minorHAnsi"/>
          <w:sz w:val="24"/>
          <w:szCs w:val="24"/>
        </w:rPr>
      </w:pPr>
      <w:r w:rsidRPr="003C0385">
        <w:rPr>
          <w:rFonts w:asciiTheme="minorHAnsi" w:hAnsiTheme="minorHAnsi" w:cstheme="minorHAnsi"/>
          <w:sz w:val="24"/>
          <w:szCs w:val="24"/>
        </w:rPr>
        <w:t xml:space="preserve">Utilize smoke doors to evacuate residents from the impacted area. Use this method when residents are in danger of smoke exposure </w:t>
      </w:r>
    </w:p>
    <w:p w14:paraId="5AC90AEA" w14:textId="77777777" w:rsidR="003C0385" w:rsidRPr="003C0385" w:rsidRDefault="003C0385" w:rsidP="003C0385">
      <w:pPr>
        <w:pStyle w:val="BalloonText"/>
        <w:numPr>
          <w:ilvl w:val="0"/>
          <w:numId w:val="92"/>
        </w:numPr>
        <w:spacing w:after="120"/>
        <w:rPr>
          <w:rFonts w:asciiTheme="minorHAnsi" w:hAnsiTheme="minorHAnsi" w:cstheme="minorHAnsi"/>
          <w:sz w:val="24"/>
          <w:szCs w:val="24"/>
        </w:rPr>
      </w:pPr>
      <w:r w:rsidRPr="003C0385">
        <w:rPr>
          <w:rFonts w:asciiTheme="minorHAnsi" w:hAnsiTheme="minorHAnsi" w:cstheme="minorHAnsi"/>
          <w:sz w:val="24"/>
          <w:szCs w:val="24"/>
        </w:rPr>
        <w:t xml:space="preserve">If not already completed, notify the nursing home licensing agency at ______________to report an unusual occurrence and activation of facility’s Emergency Plan if required. </w:t>
      </w:r>
    </w:p>
    <w:p w14:paraId="6DB498E8" w14:textId="77777777" w:rsidR="003C0385" w:rsidRPr="003C0385" w:rsidRDefault="003C0385" w:rsidP="003C0385">
      <w:pPr>
        <w:pStyle w:val="BalloonText"/>
        <w:numPr>
          <w:ilvl w:val="0"/>
          <w:numId w:val="92"/>
        </w:numPr>
        <w:spacing w:after="120"/>
        <w:rPr>
          <w:rFonts w:asciiTheme="minorHAnsi" w:hAnsiTheme="minorHAnsi" w:cstheme="minorHAnsi"/>
          <w:sz w:val="24"/>
          <w:szCs w:val="24"/>
        </w:rPr>
      </w:pPr>
      <w:r w:rsidRPr="003C0385">
        <w:rPr>
          <w:rFonts w:asciiTheme="minorHAnsi" w:hAnsiTheme="minorHAnsi" w:cstheme="minorHAnsi"/>
          <w:sz w:val="24"/>
          <w:szCs w:val="24"/>
        </w:rPr>
        <w:t xml:space="preserve">In a large-scale fire, the local fire department may ORDER EVACUATION of the facility. In which case, evacuate residents from the building as quickly and safely as time permits. </w:t>
      </w:r>
    </w:p>
    <w:p w14:paraId="445AFDAF" w14:textId="77777777" w:rsidR="003C0385" w:rsidRPr="003C0385" w:rsidRDefault="003C0385" w:rsidP="003C0385">
      <w:pPr>
        <w:pStyle w:val="BalloonText"/>
        <w:numPr>
          <w:ilvl w:val="0"/>
          <w:numId w:val="92"/>
        </w:numPr>
        <w:spacing w:after="120"/>
        <w:rPr>
          <w:rFonts w:asciiTheme="minorHAnsi" w:hAnsiTheme="minorHAnsi" w:cstheme="minorHAnsi"/>
          <w:sz w:val="24"/>
          <w:szCs w:val="24"/>
        </w:rPr>
      </w:pPr>
      <w:r w:rsidRPr="003C0385">
        <w:rPr>
          <w:rFonts w:asciiTheme="minorHAnsi" w:hAnsiTheme="minorHAnsi" w:cstheme="minorHAnsi"/>
          <w:sz w:val="24"/>
          <w:szCs w:val="24"/>
        </w:rPr>
        <w:t xml:space="preserve">If time permits, a good rule of thumb is to evacuate ambulatory residents first. </w:t>
      </w:r>
    </w:p>
    <w:p w14:paraId="71C2F0B9" w14:textId="77777777" w:rsidR="003C0385" w:rsidRPr="003C0385" w:rsidRDefault="003C0385" w:rsidP="003C0385">
      <w:pPr>
        <w:pStyle w:val="BalloonText"/>
        <w:numPr>
          <w:ilvl w:val="0"/>
          <w:numId w:val="92"/>
        </w:numPr>
        <w:spacing w:after="120"/>
        <w:rPr>
          <w:rFonts w:asciiTheme="minorHAnsi" w:hAnsiTheme="minorHAnsi" w:cstheme="minorHAnsi"/>
          <w:sz w:val="24"/>
          <w:szCs w:val="24"/>
        </w:rPr>
      </w:pPr>
      <w:r w:rsidRPr="003C0385">
        <w:rPr>
          <w:rFonts w:asciiTheme="minorHAnsi" w:hAnsiTheme="minorHAnsi" w:cstheme="minorHAnsi"/>
          <w:sz w:val="24"/>
          <w:szCs w:val="24"/>
        </w:rPr>
        <w:t xml:space="preserve">Activate the recall </w:t>
      </w:r>
      <w:proofErr w:type="gramStart"/>
      <w:r w:rsidRPr="003C0385">
        <w:rPr>
          <w:rFonts w:asciiTheme="minorHAnsi" w:hAnsiTheme="minorHAnsi" w:cstheme="minorHAnsi"/>
          <w:sz w:val="24"/>
          <w:szCs w:val="24"/>
        </w:rPr>
        <w:t>roster,</w:t>
      </w:r>
      <w:proofErr w:type="gramEnd"/>
      <w:r w:rsidRPr="003C0385">
        <w:rPr>
          <w:rFonts w:asciiTheme="minorHAnsi" w:hAnsiTheme="minorHAnsi" w:cstheme="minorHAnsi"/>
          <w:sz w:val="24"/>
          <w:szCs w:val="24"/>
        </w:rPr>
        <w:t xml:space="preserve"> if additional staffing is needed or evacuation is issued. </w:t>
      </w:r>
    </w:p>
    <w:p w14:paraId="5E99D45A" w14:textId="77777777" w:rsidR="003C0385" w:rsidRPr="003C0385" w:rsidRDefault="003C0385" w:rsidP="003C0385">
      <w:pPr>
        <w:pStyle w:val="BalloonText"/>
        <w:numPr>
          <w:ilvl w:val="0"/>
          <w:numId w:val="92"/>
        </w:numPr>
        <w:spacing w:after="120"/>
        <w:rPr>
          <w:rFonts w:asciiTheme="minorHAnsi" w:hAnsiTheme="minorHAnsi" w:cstheme="minorHAnsi"/>
          <w:sz w:val="24"/>
          <w:szCs w:val="24"/>
        </w:rPr>
      </w:pPr>
      <w:r w:rsidRPr="003C0385">
        <w:rPr>
          <w:rFonts w:asciiTheme="minorHAnsi" w:hAnsiTheme="minorHAnsi" w:cstheme="minorHAnsi"/>
          <w:sz w:val="24"/>
          <w:szCs w:val="24"/>
        </w:rPr>
        <w:t xml:space="preserve">Expand the Incident Command structure as needed to manage the incident.   </w:t>
      </w:r>
    </w:p>
    <w:p w14:paraId="4E74774E" w14:textId="77777777" w:rsidR="003C0385" w:rsidRPr="003C0385" w:rsidRDefault="003C0385" w:rsidP="003C0385">
      <w:pPr>
        <w:pStyle w:val="BalloonText"/>
        <w:numPr>
          <w:ilvl w:val="0"/>
          <w:numId w:val="92"/>
        </w:numPr>
        <w:spacing w:after="120"/>
        <w:rPr>
          <w:rFonts w:asciiTheme="minorHAnsi" w:hAnsiTheme="minorHAnsi" w:cstheme="minorHAnsi"/>
          <w:sz w:val="24"/>
          <w:szCs w:val="24"/>
        </w:rPr>
      </w:pPr>
      <w:r w:rsidRPr="003C0385">
        <w:rPr>
          <w:rFonts w:asciiTheme="minorHAnsi" w:hAnsiTheme="minorHAnsi" w:cstheme="minorHAnsi"/>
          <w:sz w:val="24"/>
          <w:szCs w:val="24"/>
        </w:rPr>
        <w:t xml:space="preserve">Periodically, brief staff on the incident, </w:t>
      </w:r>
      <w:proofErr w:type="gramStart"/>
      <w:r w:rsidRPr="003C0385">
        <w:rPr>
          <w:rFonts w:asciiTheme="minorHAnsi" w:hAnsiTheme="minorHAnsi" w:cstheme="minorHAnsi"/>
          <w:sz w:val="24"/>
          <w:szCs w:val="24"/>
        </w:rPr>
        <w:t>check‐in</w:t>
      </w:r>
      <w:proofErr w:type="gramEnd"/>
      <w:r w:rsidRPr="003C0385">
        <w:rPr>
          <w:rFonts w:asciiTheme="minorHAnsi" w:hAnsiTheme="minorHAnsi" w:cstheme="minorHAnsi"/>
          <w:sz w:val="24"/>
          <w:szCs w:val="24"/>
        </w:rPr>
        <w:t xml:space="preserve"> on their well‐being and perform assignments. Reassign as the situation changes. </w:t>
      </w:r>
    </w:p>
    <w:p w14:paraId="6511D9C7" w14:textId="77777777" w:rsidR="003C0385" w:rsidRPr="003C0385" w:rsidRDefault="003C0385" w:rsidP="003C0385">
      <w:pPr>
        <w:pStyle w:val="BalloonText"/>
        <w:numPr>
          <w:ilvl w:val="0"/>
          <w:numId w:val="92"/>
        </w:numPr>
        <w:spacing w:after="120"/>
        <w:rPr>
          <w:rFonts w:asciiTheme="minorHAnsi" w:hAnsiTheme="minorHAnsi" w:cstheme="minorHAnsi"/>
          <w:sz w:val="24"/>
          <w:szCs w:val="24"/>
        </w:rPr>
      </w:pPr>
      <w:r w:rsidRPr="003C0385">
        <w:rPr>
          <w:rFonts w:asciiTheme="minorHAnsi" w:hAnsiTheme="minorHAnsi" w:cstheme="minorHAnsi"/>
          <w:sz w:val="24"/>
          <w:szCs w:val="24"/>
        </w:rPr>
        <w:t xml:space="preserve">Communicate with responders and local emergency management as the situation changes. </w:t>
      </w:r>
    </w:p>
    <w:p w14:paraId="78DC9D74" w14:textId="77777777" w:rsidR="003C0385" w:rsidRPr="003C0385" w:rsidRDefault="003C0385" w:rsidP="003C0385">
      <w:pPr>
        <w:pStyle w:val="ListParagraph"/>
        <w:numPr>
          <w:ilvl w:val="0"/>
          <w:numId w:val="92"/>
        </w:numPr>
        <w:spacing w:after="120"/>
        <w:rPr>
          <w:rFonts w:asciiTheme="minorHAnsi" w:hAnsiTheme="minorHAnsi" w:cstheme="minorHAnsi"/>
          <w:szCs w:val="24"/>
        </w:rPr>
      </w:pPr>
      <w:r w:rsidRPr="003C0385">
        <w:rPr>
          <w:rFonts w:asciiTheme="minorHAnsi" w:hAnsiTheme="minorHAnsi" w:cstheme="minorHAnsi"/>
          <w:szCs w:val="24"/>
        </w:rPr>
        <w:t>The “All‐Clear” will be communicated after the crisis is over and the Fire Department has deemed that re‐entry safe.</w:t>
      </w:r>
    </w:p>
    <w:p w14:paraId="5AF78FC2" w14:textId="77777777" w:rsidR="003C0385" w:rsidRDefault="003C0385" w:rsidP="003C0385">
      <w:pPr>
        <w:rPr>
          <w:rFonts w:asciiTheme="minorHAnsi" w:hAnsiTheme="minorHAnsi" w:cstheme="minorHAnsi"/>
          <w:b/>
          <w:bCs/>
        </w:rPr>
      </w:pPr>
    </w:p>
    <w:p w14:paraId="15FA44D5" w14:textId="77777777" w:rsidR="003C0385" w:rsidRDefault="003C0385" w:rsidP="003C0385">
      <w:pPr>
        <w:rPr>
          <w:rFonts w:asciiTheme="minorHAnsi" w:hAnsiTheme="minorHAnsi" w:cstheme="minorHAnsi"/>
          <w:b/>
          <w:bCs/>
        </w:rPr>
      </w:pPr>
    </w:p>
    <w:p w14:paraId="5B708E65" w14:textId="77777777" w:rsidR="003C0385" w:rsidRDefault="003C0385" w:rsidP="003C0385">
      <w:pPr>
        <w:rPr>
          <w:rFonts w:asciiTheme="minorHAnsi" w:hAnsiTheme="minorHAnsi" w:cstheme="minorHAnsi"/>
          <w:b/>
          <w:bCs/>
        </w:rPr>
      </w:pPr>
    </w:p>
    <w:p w14:paraId="71A7200D" w14:textId="77777777" w:rsidR="003C0385" w:rsidRDefault="003C0385" w:rsidP="003C0385">
      <w:pPr>
        <w:rPr>
          <w:rFonts w:asciiTheme="minorHAnsi" w:hAnsiTheme="minorHAnsi" w:cstheme="minorHAnsi"/>
          <w:b/>
          <w:bCs/>
        </w:rPr>
      </w:pPr>
    </w:p>
    <w:p w14:paraId="234623BF" w14:textId="77777777" w:rsidR="003C0385" w:rsidRDefault="003C0385" w:rsidP="003C0385">
      <w:pPr>
        <w:rPr>
          <w:rFonts w:asciiTheme="minorHAnsi" w:hAnsiTheme="minorHAnsi" w:cstheme="minorHAnsi"/>
          <w:b/>
          <w:bCs/>
        </w:rPr>
      </w:pPr>
    </w:p>
    <w:p w14:paraId="32E34DD8" w14:textId="77777777" w:rsidR="003C0385" w:rsidRDefault="003C0385" w:rsidP="003C0385">
      <w:pPr>
        <w:rPr>
          <w:rFonts w:asciiTheme="minorHAnsi" w:hAnsiTheme="minorHAnsi" w:cstheme="minorHAnsi"/>
          <w:b/>
          <w:bCs/>
        </w:rPr>
      </w:pPr>
    </w:p>
    <w:p w14:paraId="689C5011" w14:textId="77777777" w:rsidR="003C0385" w:rsidRDefault="003C0385" w:rsidP="003C0385">
      <w:pPr>
        <w:rPr>
          <w:rFonts w:asciiTheme="minorHAnsi" w:hAnsiTheme="minorHAnsi" w:cstheme="minorHAnsi"/>
          <w:b/>
          <w:bCs/>
        </w:rPr>
      </w:pPr>
    </w:p>
    <w:p w14:paraId="75EFC274" w14:textId="77777777" w:rsidR="003C0385" w:rsidRDefault="003C0385" w:rsidP="003C0385">
      <w:pPr>
        <w:rPr>
          <w:rFonts w:asciiTheme="minorHAnsi" w:hAnsiTheme="minorHAnsi" w:cstheme="minorHAnsi"/>
          <w:b/>
          <w:bCs/>
        </w:rPr>
      </w:pPr>
    </w:p>
    <w:p w14:paraId="5068564E" w14:textId="77777777" w:rsidR="003C0385" w:rsidRDefault="003C0385" w:rsidP="003C0385">
      <w:pPr>
        <w:rPr>
          <w:rFonts w:asciiTheme="minorHAnsi" w:hAnsiTheme="minorHAnsi" w:cstheme="minorHAnsi"/>
          <w:b/>
          <w:bCs/>
        </w:rPr>
      </w:pPr>
    </w:p>
    <w:p w14:paraId="42915623" w14:textId="0A03D754" w:rsidR="003C0385" w:rsidRPr="003C0385" w:rsidRDefault="003C0385" w:rsidP="003C0385">
      <w:pPr>
        <w:rPr>
          <w:rFonts w:asciiTheme="minorHAnsi" w:hAnsiTheme="minorHAnsi" w:cstheme="minorHAnsi"/>
          <w:b/>
          <w:bCs/>
        </w:rPr>
      </w:pPr>
      <w:r w:rsidRPr="003C0385">
        <w:rPr>
          <w:rFonts w:asciiTheme="minorHAnsi" w:hAnsiTheme="minorHAnsi" w:cstheme="minorHAnsi"/>
          <w:b/>
          <w:bCs/>
        </w:rPr>
        <w:lastRenderedPageBreak/>
        <w:t>Emergency Preparedness Checklists available as a resource to providers</w:t>
      </w:r>
    </w:p>
    <w:p w14:paraId="5CA2653D" w14:textId="77777777" w:rsidR="003C0385" w:rsidRPr="003C0385" w:rsidRDefault="003C0385" w:rsidP="003C0385">
      <w:pPr>
        <w:rPr>
          <w:rFonts w:asciiTheme="minorHAnsi" w:hAnsiTheme="minorHAnsi" w:cstheme="minorHAnsi"/>
        </w:rPr>
      </w:pPr>
    </w:p>
    <w:p w14:paraId="5D12BDE9" w14:textId="77777777" w:rsidR="003C0385" w:rsidRPr="003C0385" w:rsidRDefault="003C0385" w:rsidP="003C0385">
      <w:pPr>
        <w:pStyle w:val="ListParagraph"/>
        <w:numPr>
          <w:ilvl w:val="0"/>
          <w:numId w:val="94"/>
        </w:numPr>
        <w:rPr>
          <w:rFonts w:asciiTheme="minorHAnsi" w:hAnsiTheme="minorHAnsi" w:cstheme="minorHAnsi"/>
          <w:szCs w:val="24"/>
        </w:rPr>
      </w:pPr>
      <w:r w:rsidRPr="003C0385">
        <w:rPr>
          <w:rFonts w:asciiTheme="minorHAnsi" w:hAnsiTheme="minorHAnsi" w:cstheme="minorHAnsi"/>
          <w:szCs w:val="24"/>
        </w:rPr>
        <w:t xml:space="preserve">Centers for Medicare and Medicaid Services Emergency Planning Checklist Recommended for Long Term Care Facilities </w:t>
      </w:r>
      <w:hyperlink r:id="rId18" w:history="1">
        <w:r w:rsidRPr="003C0385">
          <w:rPr>
            <w:rStyle w:val="Hyperlink"/>
            <w:rFonts w:asciiTheme="minorHAnsi" w:hAnsiTheme="minorHAnsi" w:cstheme="minorHAnsi"/>
            <w:szCs w:val="24"/>
          </w:rPr>
          <w:t>https://www.cms.gov/Medicare/Provider-Enrollment-and-Certification/SurveyCertEmergPrep/Downloads/SandC_EPChecklist_Persons_LTCFacilities_Ombudsmen.pdf</w:t>
        </w:r>
      </w:hyperlink>
      <w:r w:rsidRPr="003C0385">
        <w:rPr>
          <w:rFonts w:asciiTheme="minorHAnsi" w:hAnsiTheme="minorHAnsi" w:cstheme="minorHAnsi"/>
          <w:szCs w:val="24"/>
        </w:rPr>
        <w:t xml:space="preserve"> </w:t>
      </w:r>
    </w:p>
    <w:p w14:paraId="330C6AF0" w14:textId="77777777" w:rsidR="003C0385" w:rsidRPr="003C0385" w:rsidRDefault="003C0385" w:rsidP="003C0385">
      <w:pPr>
        <w:pStyle w:val="ListParagraph"/>
        <w:numPr>
          <w:ilvl w:val="0"/>
          <w:numId w:val="94"/>
        </w:numPr>
        <w:rPr>
          <w:rFonts w:asciiTheme="minorHAnsi" w:hAnsiTheme="minorHAnsi" w:cstheme="minorHAnsi"/>
          <w:szCs w:val="24"/>
        </w:rPr>
      </w:pPr>
      <w:r w:rsidRPr="003C0385">
        <w:rPr>
          <w:rFonts w:asciiTheme="minorHAnsi" w:hAnsiTheme="minorHAnsi" w:cstheme="minorHAnsi"/>
          <w:szCs w:val="24"/>
        </w:rPr>
        <w:t xml:space="preserve">Centers for Disease Control and Prevention.  Emergency Preparedness and Response:  </w:t>
      </w:r>
      <w:hyperlink r:id="rId19" w:history="1">
        <w:r w:rsidRPr="003C0385">
          <w:rPr>
            <w:rStyle w:val="Hyperlink"/>
            <w:rFonts w:asciiTheme="minorHAnsi" w:hAnsiTheme="minorHAnsi" w:cstheme="minorHAnsi"/>
          </w:rPr>
          <w:t>https://emergency.cdc.gov/planning/</w:t>
        </w:r>
      </w:hyperlink>
      <w:r w:rsidRPr="003C0385">
        <w:rPr>
          <w:rFonts w:asciiTheme="minorHAnsi" w:hAnsiTheme="minorHAnsi" w:cstheme="minorHAnsi"/>
        </w:rPr>
        <w:t xml:space="preserve"> </w:t>
      </w:r>
    </w:p>
    <w:p w14:paraId="7E6F441D" w14:textId="77777777" w:rsidR="003C0385" w:rsidRPr="003C0385" w:rsidRDefault="003C0385" w:rsidP="003C0385">
      <w:pPr>
        <w:rPr>
          <w:rFonts w:asciiTheme="minorHAnsi" w:hAnsiTheme="minorHAnsi" w:cstheme="minorHAnsi"/>
        </w:rPr>
      </w:pPr>
    </w:p>
    <w:p w14:paraId="0D94FEF4" w14:textId="77777777" w:rsidR="003C0385" w:rsidRPr="003C0385" w:rsidRDefault="003C0385" w:rsidP="003C0385">
      <w:pPr>
        <w:pStyle w:val="ListParagraph"/>
        <w:numPr>
          <w:ilvl w:val="0"/>
          <w:numId w:val="94"/>
        </w:numPr>
        <w:rPr>
          <w:rFonts w:asciiTheme="minorHAnsi" w:hAnsiTheme="minorHAnsi" w:cstheme="minorHAnsi"/>
          <w:szCs w:val="24"/>
        </w:rPr>
      </w:pPr>
      <w:r w:rsidRPr="003C0385">
        <w:rPr>
          <w:rFonts w:asciiTheme="minorHAnsi" w:hAnsiTheme="minorHAnsi" w:cstheme="minorHAnsi"/>
          <w:szCs w:val="24"/>
        </w:rPr>
        <w:t xml:space="preserve">Centers for Medicare and Medicaid Services Checklist for Providers At a Glance Chart </w:t>
      </w:r>
      <w:hyperlink r:id="rId20" w:history="1">
        <w:r w:rsidRPr="003C0385">
          <w:rPr>
            <w:rStyle w:val="Hyperlink"/>
            <w:rFonts w:asciiTheme="minorHAnsi" w:hAnsiTheme="minorHAnsi" w:cstheme="minorHAnsi"/>
            <w:szCs w:val="24"/>
          </w:rPr>
          <w:t>https://www.cms.gov/Medicare/Provider-Enrollment-and-Certification/SurveyCertEmergPrep/Templates-Checklists</w:t>
        </w:r>
      </w:hyperlink>
      <w:r w:rsidRPr="003C0385">
        <w:rPr>
          <w:rFonts w:asciiTheme="minorHAnsi" w:hAnsiTheme="minorHAnsi" w:cstheme="minorHAnsi"/>
          <w:szCs w:val="24"/>
        </w:rPr>
        <w:t xml:space="preserve"> &amp; </w:t>
      </w:r>
      <w:hyperlink r:id="rId21" w:history="1">
        <w:r w:rsidRPr="003C0385">
          <w:rPr>
            <w:rStyle w:val="Hyperlink"/>
            <w:rFonts w:asciiTheme="minorHAnsi" w:hAnsiTheme="minorHAnsi" w:cstheme="minorHAnsi"/>
            <w:szCs w:val="24"/>
          </w:rPr>
          <w:t>https://www.cms.gov/About-CMS/Agency-Information/Emergency/EPRO/EPRO-Home</w:t>
        </w:r>
      </w:hyperlink>
      <w:r w:rsidRPr="003C0385">
        <w:rPr>
          <w:rFonts w:asciiTheme="minorHAnsi" w:hAnsiTheme="minorHAnsi" w:cstheme="minorHAnsi"/>
          <w:szCs w:val="24"/>
        </w:rPr>
        <w:t xml:space="preserve"> </w:t>
      </w:r>
    </w:p>
    <w:p w14:paraId="28059834" w14:textId="77777777" w:rsidR="003C0385" w:rsidRPr="003C0385" w:rsidRDefault="003C0385" w:rsidP="003C0385">
      <w:pPr>
        <w:pStyle w:val="ListParagraph"/>
        <w:rPr>
          <w:rFonts w:asciiTheme="minorHAnsi" w:hAnsiTheme="minorHAnsi" w:cstheme="minorHAnsi"/>
          <w:szCs w:val="24"/>
        </w:rPr>
      </w:pPr>
    </w:p>
    <w:p w14:paraId="79ACDA41" w14:textId="77777777" w:rsidR="003C0385" w:rsidRPr="003C0385" w:rsidRDefault="003C0385" w:rsidP="003C0385">
      <w:pPr>
        <w:rPr>
          <w:rFonts w:asciiTheme="minorHAnsi" w:hAnsiTheme="minorHAnsi" w:cstheme="minorHAnsi"/>
          <w:b/>
          <w:bCs/>
        </w:rPr>
      </w:pPr>
      <w:r w:rsidRPr="003C0385">
        <w:rPr>
          <w:rFonts w:asciiTheme="minorHAnsi" w:hAnsiTheme="minorHAnsi" w:cstheme="minorHAnsi"/>
          <w:b/>
          <w:bCs/>
        </w:rPr>
        <w:t xml:space="preserve">Sample Transfer Agreements </w:t>
      </w:r>
    </w:p>
    <w:p w14:paraId="773DE7DF" w14:textId="77777777" w:rsidR="003C0385" w:rsidRPr="003C0385" w:rsidRDefault="003C0385" w:rsidP="003C0385">
      <w:pPr>
        <w:pStyle w:val="ListParagraph"/>
        <w:rPr>
          <w:rFonts w:asciiTheme="minorHAnsi" w:hAnsiTheme="minorHAnsi" w:cstheme="minorHAnsi"/>
          <w:szCs w:val="24"/>
        </w:rPr>
      </w:pPr>
    </w:p>
    <w:p w14:paraId="1CF54462" w14:textId="77777777" w:rsidR="003C0385" w:rsidRPr="003C0385" w:rsidRDefault="003C0385" w:rsidP="003C0385">
      <w:pPr>
        <w:pStyle w:val="ListParagraph"/>
        <w:numPr>
          <w:ilvl w:val="0"/>
          <w:numId w:val="94"/>
        </w:numPr>
        <w:rPr>
          <w:rFonts w:asciiTheme="minorHAnsi" w:hAnsiTheme="minorHAnsi" w:cstheme="minorHAnsi"/>
          <w:szCs w:val="24"/>
        </w:rPr>
      </w:pPr>
      <w:r w:rsidRPr="003C0385">
        <w:rPr>
          <w:rFonts w:asciiTheme="minorHAnsi" w:hAnsiTheme="minorHAnsi" w:cstheme="minorHAnsi"/>
          <w:szCs w:val="24"/>
        </w:rPr>
        <w:t xml:space="preserve">CMS Sample Transfer Agreements.  </w:t>
      </w:r>
      <w:hyperlink r:id="rId22" w:history="1">
        <w:r w:rsidRPr="003C0385">
          <w:rPr>
            <w:rStyle w:val="Hyperlink"/>
            <w:rFonts w:asciiTheme="minorHAnsi" w:hAnsiTheme="minorHAnsi" w:cstheme="minorHAnsi"/>
            <w:szCs w:val="24"/>
          </w:rPr>
          <w:t>https://www.cms.gov/Medicare/Provider-Enrollment-and-Certification/SurveyCertEmergPrep/Downloads/Facility-Transfer-Agreement-Example.pdf</w:t>
        </w:r>
      </w:hyperlink>
      <w:r w:rsidRPr="003C0385">
        <w:rPr>
          <w:rFonts w:asciiTheme="minorHAnsi" w:hAnsiTheme="minorHAnsi" w:cstheme="minorHAnsi"/>
          <w:szCs w:val="24"/>
        </w:rPr>
        <w:t xml:space="preserve"> </w:t>
      </w:r>
    </w:p>
    <w:p w14:paraId="084D2C83" w14:textId="77777777" w:rsidR="003C0385" w:rsidRPr="0065411E" w:rsidRDefault="003C0385" w:rsidP="003C0385">
      <w:pPr>
        <w:rPr>
          <w:rFonts w:ascii="Calibri" w:hAnsi="Calibri" w:cs="Calibri"/>
        </w:rPr>
      </w:pPr>
    </w:p>
    <w:p w14:paraId="13B146F4" w14:textId="77777777" w:rsidR="003C0385" w:rsidRPr="0065411E" w:rsidRDefault="003C0385" w:rsidP="003C0385">
      <w:pPr>
        <w:spacing w:after="160" w:line="259" w:lineRule="auto"/>
        <w:rPr>
          <w:rFonts w:ascii="Calibri" w:hAnsi="Calibri" w:cs="Calibri"/>
          <w:b/>
        </w:rPr>
      </w:pPr>
    </w:p>
    <w:p w14:paraId="12FBBC4F" w14:textId="77777777" w:rsidR="003C0385" w:rsidRPr="0065411E" w:rsidRDefault="003C0385" w:rsidP="003C0385">
      <w:pPr>
        <w:rPr>
          <w:rFonts w:ascii="Calibri" w:hAnsi="Calibri" w:cs="Calibri"/>
        </w:rPr>
      </w:pPr>
    </w:p>
    <w:p w14:paraId="5CF62CFC" w14:textId="6B4A6033" w:rsidR="00EA54B5" w:rsidRPr="00937397" w:rsidRDefault="00EA54B5" w:rsidP="003C0385">
      <w:pPr>
        <w:jc w:val="center"/>
        <w:rPr>
          <w:rFonts w:asciiTheme="minorHAnsi" w:hAnsiTheme="minorHAnsi" w:cstheme="minorHAnsi"/>
          <w:b/>
          <w:bCs/>
        </w:rPr>
      </w:pPr>
    </w:p>
    <w:sectPr w:rsidR="00EA54B5" w:rsidRPr="00937397" w:rsidSect="00DE7AF9">
      <w:headerReference w:type="default" r:id="rId23"/>
      <w:footerReference w:type="default" r:id="rId24"/>
      <w:headerReference w:type="first" r:id="rId25"/>
      <w:pgSz w:w="12240" w:h="15840"/>
      <w:pgMar w:top="216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B8A79" w14:textId="77777777" w:rsidR="00405405" w:rsidRDefault="00405405" w:rsidP="00FE158D">
      <w:r>
        <w:separator/>
      </w:r>
    </w:p>
  </w:endnote>
  <w:endnote w:type="continuationSeparator" w:id="0">
    <w:p w14:paraId="7470B3E0" w14:textId="77777777" w:rsidR="00405405" w:rsidRDefault="00405405" w:rsidP="00FE1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mmonBullets">
    <w:altName w:val="Symbol"/>
    <w:charset w:val="02"/>
    <w:family w:val="swiss"/>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utura Std Book">
    <w:altName w:val="Century Gothic"/>
    <w:panose1 w:val="00000000000000000000"/>
    <w:charset w:val="00"/>
    <w:family w:val="swiss"/>
    <w:notTrueType/>
    <w:pitch w:val="default"/>
    <w:sig w:usb0="00000003" w:usb1="00000000" w:usb2="00000000" w:usb3="00000000" w:csb0="00000001" w:csb1="00000000"/>
  </w:font>
  <w:font w:name="ZapfHumnst Ult BT">
    <w:altName w:val="Tahoma"/>
    <w:charset w:val="00"/>
    <w:family w:val="swiss"/>
    <w:pitch w:val="variable"/>
    <w:sig w:usb0="00000007" w:usb1="00000000" w:usb2="00000000" w:usb3="00000000" w:csb0="00000011" w:csb1="00000000"/>
  </w:font>
  <w:font w:name="Goudy Old Style">
    <w:panose1 w:val="02020502050305020303"/>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3943E" w14:textId="77777777" w:rsidR="006B2ED2" w:rsidRDefault="00FE158D" w:rsidP="00FE158D">
    <w:pPr>
      <w:pStyle w:val="Footer"/>
    </w:pPr>
    <w:r>
      <w:t xml:space="preserve">                                                                                                            </w:t>
    </w:r>
  </w:p>
  <w:p w14:paraId="465AD541" w14:textId="77777777" w:rsidR="00FE158D" w:rsidRDefault="00FE158D" w:rsidP="00FE158D">
    <w:pPr>
      <w:pStyle w:val="Footer"/>
      <w:jc w:val="center"/>
      <w:rPr>
        <w:rFonts w:asciiTheme="minorHAnsi" w:hAnsiTheme="minorHAnsi"/>
        <w:sz w:val="16"/>
        <w:szCs w:val="16"/>
      </w:rPr>
    </w:pPr>
    <w:r w:rsidRPr="00FE158D">
      <w:rPr>
        <w:rFonts w:asciiTheme="minorHAnsi" w:hAnsiTheme="minorHAnsi"/>
        <w:sz w:val="16"/>
        <w:szCs w:val="16"/>
      </w:rPr>
      <w:t xml:space="preserve">This document is for general informational purposes only.  </w:t>
    </w:r>
  </w:p>
  <w:p w14:paraId="25B40A70" w14:textId="77777777" w:rsidR="00185739" w:rsidRDefault="00FE158D" w:rsidP="00185739">
    <w:pPr>
      <w:pStyle w:val="Footer"/>
      <w:jc w:val="center"/>
      <w:rPr>
        <w:rFonts w:asciiTheme="minorHAnsi" w:hAnsiTheme="minorHAnsi"/>
        <w:sz w:val="16"/>
        <w:szCs w:val="16"/>
      </w:rPr>
    </w:pPr>
    <w:r w:rsidRPr="00FE158D">
      <w:rPr>
        <w:rFonts w:asciiTheme="minorHAnsi" w:hAnsiTheme="minorHAnsi"/>
        <w:sz w:val="16"/>
        <w:szCs w:val="16"/>
      </w:rPr>
      <w:t>It does not represent legal advice nor relied upon as supporting d</w:t>
    </w:r>
    <w:r>
      <w:rPr>
        <w:rFonts w:asciiTheme="minorHAnsi" w:hAnsiTheme="minorHAnsi"/>
        <w:sz w:val="16"/>
        <w:szCs w:val="16"/>
      </w:rPr>
      <w:t>ocumentation or advice with CMS or ot</w:t>
    </w:r>
    <w:r w:rsidR="006B2ED2">
      <w:rPr>
        <w:rFonts w:asciiTheme="minorHAnsi" w:hAnsiTheme="minorHAnsi"/>
        <w:sz w:val="16"/>
        <w:szCs w:val="16"/>
      </w:rPr>
      <w:t>her regulatory entities.</w:t>
    </w:r>
  </w:p>
  <w:p w14:paraId="07012CC7" w14:textId="1A191F4E" w:rsidR="00185739" w:rsidRPr="00185739" w:rsidRDefault="00185739" w:rsidP="00185739">
    <w:pPr>
      <w:pStyle w:val="Footer"/>
      <w:jc w:val="center"/>
      <w:rPr>
        <w:rFonts w:asciiTheme="minorHAnsi" w:hAnsiTheme="minorHAnsi"/>
        <w:sz w:val="16"/>
        <w:szCs w:val="16"/>
      </w:rPr>
    </w:pPr>
    <w:r w:rsidRPr="00185739">
      <w:rPr>
        <w:rFonts w:ascii="Calibri" w:eastAsia="Calibri" w:hAnsi="Calibri"/>
        <w:sz w:val="16"/>
        <w:szCs w:val="16"/>
      </w:rPr>
      <w:t>© Pathway Health Services, Inc. – All Rights Reserved – Copy with Permission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AA383" w14:textId="77777777" w:rsidR="00405405" w:rsidRDefault="00405405" w:rsidP="00FE158D">
      <w:r>
        <w:separator/>
      </w:r>
    </w:p>
  </w:footnote>
  <w:footnote w:type="continuationSeparator" w:id="0">
    <w:p w14:paraId="2C92B320" w14:textId="77777777" w:rsidR="00405405" w:rsidRDefault="00405405" w:rsidP="00FE15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DE13E" w14:textId="77777777" w:rsidR="006B2ED2" w:rsidRDefault="006B2ED2">
    <w:pPr>
      <w:pStyle w:val="Header"/>
    </w:pPr>
    <w:r>
      <w:rPr>
        <w:noProof/>
      </w:rPr>
      <w:drawing>
        <wp:anchor distT="0" distB="0" distL="114300" distR="114300" simplePos="0" relativeHeight="251658240" behindDoc="1" locked="1" layoutInCell="1" allowOverlap="0" wp14:anchorId="7BFF9083" wp14:editId="1657E25C">
          <wp:simplePos x="0" y="0"/>
          <wp:positionH relativeFrom="column">
            <wp:posOffset>-914400</wp:posOffset>
          </wp:positionH>
          <wp:positionV relativeFrom="page">
            <wp:posOffset>-243840</wp:posOffset>
          </wp:positionV>
          <wp:extent cx="7772400" cy="100584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athway Health Letterhea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2E687" w14:textId="77777777" w:rsidR="00DE7AF9" w:rsidRDefault="00301AA8" w:rsidP="00DE7AF9">
    <w:pPr>
      <w:pStyle w:val="Header"/>
      <w:tabs>
        <w:tab w:val="clear" w:pos="4680"/>
        <w:tab w:val="clear" w:pos="9360"/>
        <w:tab w:val="left" w:pos="6930"/>
      </w:tabs>
    </w:pPr>
    <w:r>
      <w:rPr>
        <w:noProof/>
      </w:rPr>
      <w:drawing>
        <wp:anchor distT="0" distB="0" distL="114300" distR="114300" simplePos="0" relativeHeight="251659264" behindDoc="1" locked="1" layoutInCell="1" allowOverlap="1" wp14:anchorId="4493A522" wp14:editId="6F32EEA7">
          <wp:simplePos x="0" y="0"/>
          <wp:positionH relativeFrom="column">
            <wp:align>center</wp:align>
          </wp:positionH>
          <wp:positionV relativeFrom="page">
            <wp:align>center</wp:align>
          </wp:positionV>
          <wp:extent cx="7772400" cy="10058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thway Health cover pag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2400" cy="10058400"/>
                  </a:xfrm>
                  <a:prstGeom prst="rect">
                    <a:avLst/>
                  </a:prstGeom>
                </pic:spPr>
              </pic:pic>
            </a:graphicData>
          </a:graphic>
          <wp14:sizeRelH relativeFrom="margin">
            <wp14:pctWidth>0</wp14:pctWidth>
          </wp14:sizeRelH>
          <wp14:sizeRelV relativeFrom="margin">
            <wp14:pctHeight>0</wp14:pctHeight>
          </wp14:sizeRelV>
        </wp:anchor>
      </w:drawing>
    </w:r>
    <w:r w:rsidR="00DE7AF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start w:val="1"/>
      <w:numFmt w:val="decimal"/>
      <w:lvlText w:val="%1)"/>
      <w:lvlJc w:val="left"/>
      <w:pPr>
        <w:tabs>
          <w:tab w:val="num" w:pos="720"/>
        </w:tabs>
        <w:ind w:left="720" w:hanging="360"/>
      </w:pPr>
    </w:lvl>
  </w:abstractNum>
  <w:abstractNum w:abstractNumId="1" w15:restartNumberingAfterBreak="0">
    <w:nsid w:val="000A335C"/>
    <w:multiLevelType w:val="hybridMultilevel"/>
    <w:tmpl w:val="F9584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B71E6C"/>
    <w:multiLevelType w:val="hybridMultilevel"/>
    <w:tmpl w:val="BD8048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0EB558F"/>
    <w:multiLevelType w:val="hybridMultilevel"/>
    <w:tmpl w:val="4E80E65A"/>
    <w:lvl w:ilvl="0" w:tplc="04090005">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EF21A9"/>
    <w:multiLevelType w:val="hybridMultilevel"/>
    <w:tmpl w:val="17A2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7B1610"/>
    <w:multiLevelType w:val="hybridMultilevel"/>
    <w:tmpl w:val="9D64719E"/>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A16010"/>
    <w:multiLevelType w:val="hybridMultilevel"/>
    <w:tmpl w:val="2F0438E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8986EE1"/>
    <w:multiLevelType w:val="hybridMultilevel"/>
    <w:tmpl w:val="EDDE1AA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D37F6D"/>
    <w:multiLevelType w:val="hybridMultilevel"/>
    <w:tmpl w:val="26B0961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AFC05FA"/>
    <w:multiLevelType w:val="hybridMultilevel"/>
    <w:tmpl w:val="FDB801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925685"/>
    <w:multiLevelType w:val="hybridMultilevel"/>
    <w:tmpl w:val="8E2815D6"/>
    <w:lvl w:ilvl="0" w:tplc="3A100AC4">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144E75"/>
    <w:multiLevelType w:val="hybridMultilevel"/>
    <w:tmpl w:val="33FEF3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B15062"/>
    <w:multiLevelType w:val="hybridMultilevel"/>
    <w:tmpl w:val="51D6D10A"/>
    <w:lvl w:ilvl="0" w:tplc="DCC2C31C">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59728B"/>
    <w:multiLevelType w:val="hybridMultilevel"/>
    <w:tmpl w:val="AB1AB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DC1E41"/>
    <w:multiLevelType w:val="hybridMultilevel"/>
    <w:tmpl w:val="57BEA3C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F62F26"/>
    <w:multiLevelType w:val="hybridMultilevel"/>
    <w:tmpl w:val="E536C6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236B5F"/>
    <w:multiLevelType w:val="hybridMultilevel"/>
    <w:tmpl w:val="E5FEFE1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926B3D"/>
    <w:multiLevelType w:val="hybridMultilevel"/>
    <w:tmpl w:val="915AC1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1E3DA4"/>
    <w:multiLevelType w:val="hybridMultilevel"/>
    <w:tmpl w:val="1848F1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6502559"/>
    <w:multiLevelType w:val="hybridMultilevel"/>
    <w:tmpl w:val="583EADB8"/>
    <w:lvl w:ilvl="0" w:tplc="51047A1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261D72"/>
    <w:multiLevelType w:val="hybridMultilevel"/>
    <w:tmpl w:val="BDFCE8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97E2E4A"/>
    <w:multiLevelType w:val="hybridMultilevel"/>
    <w:tmpl w:val="176E4A7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943D3"/>
    <w:multiLevelType w:val="hybridMultilevel"/>
    <w:tmpl w:val="4D088A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E30823"/>
    <w:multiLevelType w:val="hybridMultilevel"/>
    <w:tmpl w:val="A6D85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C6C1965"/>
    <w:multiLevelType w:val="hybridMultilevel"/>
    <w:tmpl w:val="E26AAEF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1E34763B"/>
    <w:multiLevelType w:val="hybridMultilevel"/>
    <w:tmpl w:val="1AFA6B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1932C7C"/>
    <w:multiLevelType w:val="hybridMultilevel"/>
    <w:tmpl w:val="7DCCA2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B0511E"/>
    <w:multiLevelType w:val="hybridMultilevel"/>
    <w:tmpl w:val="6E66DE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CB51C1"/>
    <w:multiLevelType w:val="hybridMultilevel"/>
    <w:tmpl w:val="2188CB6C"/>
    <w:lvl w:ilvl="0" w:tplc="31FAC41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49C31B5"/>
    <w:multiLevelType w:val="hybridMultilevel"/>
    <w:tmpl w:val="10746F96"/>
    <w:lvl w:ilvl="0" w:tplc="1C6839C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7FE694B"/>
    <w:multiLevelType w:val="hybridMultilevel"/>
    <w:tmpl w:val="47C82E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4449BA"/>
    <w:multiLevelType w:val="hybridMultilevel"/>
    <w:tmpl w:val="CFA8D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AD9118A"/>
    <w:multiLevelType w:val="hybridMultilevel"/>
    <w:tmpl w:val="3E129F20"/>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BA769CD"/>
    <w:multiLevelType w:val="hybridMultilevel"/>
    <w:tmpl w:val="50C61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EE1121"/>
    <w:multiLevelType w:val="hybridMultilevel"/>
    <w:tmpl w:val="B928D2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4C2089"/>
    <w:multiLevelType w:val="hybridMultilevel"/>
    <w:tmpl w:val="A720E13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DCC2DAF"/>
    <w:multiLevelType w:val="hybridMultilevel"/>
    <w:tmpl w:val="8CE0F0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F9E7A1B"/>
    <w:multiLevelType w:val="hybridMultilevel"/>
    <w:tmpl w:val="447829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4D0102"/>
    <w:multiLevelType w:val="multilevel"/>
    <w:tmpl w:val="A20AF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3F86512"/>
    <w:multiLevelType w:val="hybridMultilevel"/>
    <w:tmpl w:val="6764E24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46C581E"/>
    <w:multiLevelType w:val="hybridMultilevel"/>
    <w:tmpl w:val="577476BE"/>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7951F25"/>
    <w:multiLevelType w:val="hybridMultilevel"/>
    <w:tmpl w:val="E632B65A"/>
    <w:lvl w:ilvl="0" w:tplc="3A08C3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8875A22"/>
    <w:multiLevelType w:val="hybridMultilevel"/>
    <w:tmpl w:val="368E5A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44208E"/>
    <w:multiLevelType w:val="hybridMultilevel"/>
    <w:tmpl w:val="272AC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C530B2C"/>
    <w:multiLevelType w:val="hybridMultilevel"/>
    <w:tmpl w:val="7CDEE99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A77F06"/>
    <w:multiLevelType w:val="hybridMultilevel"/>
    <w:tmpl w:val="C5A60E8A"/>
    <w:lvl w:ilvl="0" w:tplc="04090001">
      <w:start w:val="1"/>
      <w:numFmt w:val="bullet"/>
      <w:lvlText w:val=""/>
      <w:lvlJc w:val="left"/>
      <w:pPr>
        <w:tabs>
          <w:tab w:val="num" w:pos="785"/>
        </w:tabs>
        <w:ind w:left="785" w:hanging="360"/>
      </w:pPr>
      <w:rPr>
        <w:rFonts w:ascii="Symbol" w:hAnsi="Symbol" w:hint="default"/>
      </w:rPr>
    </w:lvl>
    <w:lvl w:ilvl="1" w:tplc="04090003" w:tentative="1">
      <w:start w:val="1"/>
      <w:numFmt w:val="bullet"/>
      <w:lvlText w:val="o"/>
      <w:lvlJc w:val="left"/>
      <w:pPr>
        <w:tabs>
          <w:tab w:val="num" w:pos="1505"/>
        </w:tabs>
        <w:ind w:left="1505" w:hanging="360"/>
      </w:pPr>
      <w:rPr>
        <w:rFonts w:ascii="Courier New" w:hAnsi="Courier New" w:cs="Courier New" w:hint="default"/>
      </w:rPr>
    </w:lvl>
    <w:lvl w:ilvl="2" w:tplc="04090005" w:tentative="1">
      <w:start w:val="1"/>
      <w:numFmt w:val="bullet"/>
      <w:lvlText w:val=""/>
      <w:lvlJc w:val="left"/>
      <w:pPr>
        <w:tabs>
          <w:tab w:val="num" w:pos="2225"/>
        </w:tabs>
        <w:ind w:left="2225" w:hanging="360"/>
      </w:pPr>
      <w:rPr>
        <w:rFonts w:ascii="Wingdings" w:hAnsi="Wingdings" w:hint="default"/>
      </w:rPr>
    </w:lvl>
    <w:lvl w:ilvl="3" w:tplc="04090001" w:tentative="1">
      <w:start w:val="1"/>
      <w:numFmt w:val="bullet"/>
      <w:lvlText w:val=""/>
      <w:lvlJc w:val="left"/>
      <w:pPr>
        <w:tabs>
          <w:tab w:val="num" w:pos="2945"/>
        </w:tabs>
        <w:ind w:left="2945" w:hanging="360"/>
      </w:pPr>
      <w:rPr>
        <w:rFonts w:ascii="Symbol" w:hAnsi="Symbol" w:hint="default"/>
      </w:rPr>
    </w:lvl>
    <w:lvl w:ilvl="4" w:tplc="04090003" w:tentative="1">
      <w:start w:val="1"/>
      <w:numFmt w:val="bullet"/>
      <w:lvlText w:val="o"/>
      <w:lvlJc w:val="left"/>
      <w:pPr>
        <w:tabs>
          <w:tab w:val="num" w:pos="3665"/>
        </w:tabs>
        <w:ind w:left="3665" w:hanging="360"/>
      </w:pPr>
      <w:rPr>
        <w:rFonts w:ascii="Courier New" w:hAnsi="Courier New" w:cs="Courier New" w:hint="default"/>
      </w:rPr>
    </w:lvl>
    <w:lvl w:ilvl="5" w:tplc="04090005" w:tentative="1">
      <w:start w:val="1"/>
      <w:numFmt w:val="bullet"/>
      <w:lvlText w:val=""/>
      <w:lvlJc w:val="left"/>
      <w:pPr>
        <w:tabs>
          <w:tab w:val="num" w:pos="4385"/>
        </w:tabs>
        <w:ind w:left="4385" w:hanging="360"/>
      </w:pPr>
      <w:rPr>
        <w:rFonts w:ascii="Wingdings" w:hAnsi="Wingdings" w:hint="default"/>
      </w:rPr>
    </w:lvl>
    <w:lvl w:ilvl="6" w:tplc="04090001" w:tentative="1">
      <w:start w:val="1"/>
      <w:numFmt w:val="bullet"/>
      <w:lvlText w:val=""/>
      <w:lvlJc w:val="left"/>
      <w:pPr>
        <w:tabs>
          <w:tab w:val="num" w:pos="5105"/>
        </w:tabs>
        <w:ind w:left="5105" w:hanging="360"/>
      </w:pPr>
      <w:rPr>
        <w:rFonts w:ascii="Symbol" w:hAnsi="Symbol" w:hint="default"/>
      </w:rPr>
    </w:lvl>
    <w:lvl w:ilvl="7" w:tplc="04090003" w:tentative="1">
      <w:start w:val="1"/>
      <w:numFmt w:val="bullet"/>
      <w:lvlText w:val="o"/>
      <w:lvlJc w:val="left"/>
      <w:pPr>
        <w:tabs>
          <w:tab w:val="num" w:pos="5825"/>
        </w:tabs>
        <w:ind w:left="5825" w:hanging="360"/>
      </w:pPr>
      <w:rPr>
        <w:rFonts w:ascii="Courier New" w:hAnsi="Courier New" w:cs="Courier New" w:hint="default"/>
      </w:rPr>
    </w:lvl>
    <w:lvl w:ilvl="8" w:tplc="04090005" w:tentative="1">
      <w:start w:val="1"/>
      <w:numFmt w:val="bullet"/>
      <w:lvlText w:val=""/>
      <w:lvlJc w:val="left"/>
      <w:pPr>
        <w:tabs>
          <w:tab w:val="num" w:pos="6545"/>
        </w:tabs>
        <w:ind w:left="6545" w:hanging="360"/>
      </w:pPr>
      <w:rPr>
        <w:rFonts w:ascii="Wingdings" w:hAnsi="Wingdings" w:hint="default"/>
      </w:rPr>
    </w:lvl>
  </w:abstractNum>
  <w:abstractNum w:abstractNumId="46" w15:restartNumberingAfterBreak="0">
    <w:nsid w:val="3DD55F7B"/>
    <w:multiLevelType w:val="hybridMultilevel"/>
    <w:tmpl w:val="5DF4BE10"/>
    <w:lvl w:ilvl="0" w:tplc="DCC2C31C">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3E103DF0"/>
    <w:multiLevelType w:val="hybridMultilevel"/>
    <w:tmpl w:val="11E27082"/>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2782A55"/>
    <w:multiLevelType w:val="hybridMultilevel"/>
    <w:tmpl w:val="34C6DF6C"/>
    <w:lvl w:ilvl="0" w:tplc="04090013">
      <w:start w:val="1"/>
      <w:numFmt w:val="upperRoman"/>
      <w:lvlText w:val="%1."/>
      <w:lvlJc w:val="right"/>
      <w:pPr>
        <w:ind w:left="360" w:hanging="360"/>
      </w:pPr>
    </w:lvl>
    <w:lvl w:ilvl="1" w:tplc="A4C0042E">
      <w:start w:val="1"/>
      <w:numFmt w:val="lowerLetter"/>
      <w:lvlText w:val="%2."/>
      <w:lvlJc w:val="left"/>
      <w:pPr>
        <w:ind w:left="1080" w:hanging="360"/>
      </w:pPr>
      <w:rPr>
        <w:b w:val="0"/>
        <w:sz w:val="24"/>
        <w:szCs w:val="24"/>
      </w:rPr>
    </w:lvl>
    <w:lvl w:ilvl="2" w:tplc="B7302412">
      <w:start w:val="1"/>
      <w:numFmt w:val="lowerRoman"/>
      <w:lvlText w:val="%3."/>
      <w:lvlJc w:val="right"/>
      <w:pPr>
        <w:ind w:left="1800" w:hanging="180"/>
      </w:pPr>
      <w:rPr>
        <w:rFonts w:asciiTheme="minorHAnsi" w:eastAsia="Times New Roman" w:hAnsiTheme="minorHAnsi" w:cstheme="minorHAnsi"/>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43BF4025"/>
    <w:multiLevelType w:val="hybridMultilevel"/>
    <w:tmpl w:val="0D9C6F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447C79C2"/>
    <w:multiLevelType w:val="hybridMultilevel"/>
    <w:tmpl w:val="C100B92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C00408"/>
    <w:multiLevelType w:val="hybridMultilevel"/>
    <w:tmpl w:val="4C8C29F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92C4EDF"/>
    <w:multiLevelType w:val="hybridMultilevel"/>
    <w:tmpl w:val="F6A25A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9562949"/>
    <w:multiLevelType w:val="hybridMultilevel"/>
    <w:tmpl w:val="274E54D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99C23B5"/>
    <w:multiLevelType w:val="hybridMultilevel"/>
    <w:tmpl w:val="1638E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AC23121"/>
    <w:multiLevelType w:val="hybridMultilevel"/>
    <w:tmpl w:val="ECA052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6" w15:restartNumberingAfterBreak="0">
    <w:nsid w:val="4B820BFF"/>
    <w:multiLevelType w:val="hybridMultilevel"/>
    <w:tmpl w:val="E6DE80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853DCA"/>
    <w:multiLevelType w:val="hybridMultilevel"/>
    <w:tmpl w:val="AF4469CA"/>
    <w:lvl w:ilvl="0" w:tplc="EB2A6ED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8" w15:restartNumberingAfterBreak="0">
    <w:nsid w:val="4D05739D"/>
    <w:multiLevelType w:val="hybridMultilevel"/>
    <w:tmpl w:val="4E428F56"/>
    <w:lvl w:ilvl="0" w:tplc="DCC2C31C">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4D3B0843"/>
    <w:multiLevelType w:val="hybridMultilevel"/>
    <w:tmpl w:val="F5EE75E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E734BB8"/>
    <w:multiLevelType w:val="singleLevel"/>
    <w:tmpl w:val="8E9A3D72"/>
    <w:lvl w:ilvl="0">
      <w:start w:val="1"/>
      <w:numFmt w:val="bullet"/>
      <w:pStyle w:val="Aanibullet"/>
      <w:lvlText w:val=""/>
      <w:lvlJc w:val="left"/>
      <w:pPr>
        <w:tabs>
          <w:tab w:val="num" w:pos="432"/>
        </w:tabs>
        <w:ind w:left="360" w:hanging="288"/>
      </w:pPr>
      <w:rPr>
        <w:rFonts w:ascii="CommonBullets" w:hAnsi="CommonBullets" w:hint="default"/>
        <w:color w:val="808080"/>
      </w:rPr>
    </w:lvl>
  </w:abstractNum>
  <w:abstractNum w:abstractNumId="61" w15:restartNumberingAfterBreak="0">
    <w:nsid w:val="5205608A"/>
    <w:multiLevelType w:val="hybridMultilevel"/>
    <w:tmpl w:val="FB4C53B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2320A09"/>
    <w:multiLevelType w:val="hybridMultilevel"/>
    <w:tmpl w:val="735056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50E4A35"/>
    <w:multiLevelType w:val="hybridMultilevel"/>
    <w:tmpl w:val="C912651C"/>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4" w15:restartNumberingAfterBreak="0">
    <w:nsid w:val="58421D8A"/>
    <w:multiLevelType w:val="hybridMultilevel"/>
    <w:tmpl w:val="C616BE1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A164F69"/>
    <w:multiLevelType w:val="hybridMultilevel"/>
    <w:tmpl w:val="25685378"/>
    <w:lvl w:ilvl="0" w:tplc="DCC2C31C">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5A901C9C"/>
    <w:multiLevelType w:val="hybridMultilevel"/>
    <w:tmpl w:val="7D18A45E"/>
    <w:lvl w:ilvl="0" w:tplc="04090001">
      <w:start w:val="1"/>
      <w:numFmt w:val="bullet"/>
      <w:lvlText w:val=""/>
      <w:lvlJc w:val="left"/>
      <w:pPr>
        <w:ind w:left="960" w:hanging="360"/>
      </w:pPr>
      <w:rPr>
        <w:rFonts w:ascii="Symbol" w:hAnsi="Symbo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7" w15:restartNumberingAfterBreak="0">
    <w:nsid w:val="5D420304"/>
    <w:multiLevelType w:val="hybridMultilevel"/>
    <w:tmpl w:val="B156C7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29422CF"/>
    <w:multiLevelType w:val="hybridMultilevel"/>
    <w:tmpl w:val="49022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33827DF"/>
    <w:multiLevelType w:val="hybridMultilevel"/>
    <w:tmpl w:val="BDD8A4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AE515C"/>
    <w:multiLevelType w:val="hybridMultilevel"/>
    <w:tmpl w:val="0BCC13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3D10D4F"/>
    <w:multiLevelType w:val="hybridMultilevel"/>
    <w:tmpl w:val="7F22DE5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43F1FF0"/>
    <w:multiLevelType w:val="hybridMultilevel"/>
    <w:tmpl w:val="03761A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4A26141"/>
    <w:multiLevelType w:val="hybridMultilevel"/>
    <w:tmpl w:val="9ED82AAE"/>
    <w:lvl w:ilvl="0" w:tplc="31FAC41E">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6C071E23"/>
    <w:multiLevelType w:val="hybridMultilevel"/>
    <w:tmpl w:val="C724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C6359F1"/>
    <w:multiLevelType w:val="hybridMultilevel"/>
    <w:tmpl w:val="99D40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C677B2B"/>
    <w:multiLevelType w:val="hybridMultilevel"/>
    <w:tmpl w:val="76D899D8"/>
    <w:lvl w:ilvl="0" w:tplc="3A100AC4">
      <w:start w:val="1"/>
      <w:numFmt w:val="lowerRoman"/>
      <w:lvlText w:val="(%1)"/>
      <w:lvlJc w:val="left"/>
      <w:pPr>
        <w:ind w:left="1080" w:hanging="720"/>
      </w:pPr>
      <w:rPr>
        <w:rFonts w:hint="default"/>
      </w:rPr>
    </w:lvl>
    <w:lvl w:ilvl="1" w:tplc="65A24F30">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CBD5CF1"/>
    <w:multiLevelType w:val="hybridMultilevel"/>
    <w:tmpl w:val="EA160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CF42C6F"/>
    <w:multiLevelType w:val="hybridMultilevel"/>
    <w:tmpl w:val="A3E0339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D0A5D27"/>
    <w:multiLevelType w:val="hybridMultilevel"/>
    <w:tmpl w:val="D0F6098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6DD551A8"/>
    <w:multiLevelType w:val="hybridMultilevel"/>
    <w:tmpl w:val="A34C124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0CC2027"/>
    <w:multiLevelType w:val="hybridMultilevel"/>
    <w:tmpl w:val="4B649E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755969"/>
    <w:multiLevelType w:val="hybridMultilevel"/>
    <w:tmpl w:val="A28A3B1C"/>
    <w:lvl w:ilvl="0" w:tplc="DCC2C31C">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75837939"/>
    <w:multiLevelType w:val="hybridMultilevel"/>
    <w:tmpl w:val="AE044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6672C2E"/>
    <w:multiLevelType w:val="hybridMultilevel"/>
    <w:tmpl w:val="21566492"/>
    <w:lvl w:ilvl="0" w:tplc="04090019">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85" w15:restartNumberingAfterBreak="0">
    <w:nsid w:val="768767B6"/>
    <w:multiLevelType w:val="hybridMultilevel"/>
    <w:tmpl w:val="02C6A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75D6DAD"/>
    <w:multiLevelType w:val="hybridMultilevel"/>
    <w:tmpl w:val="9B4076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793F4659"/>
    <w:multiLevelType w:val="hybridMultilevel"/>
    <w:tmpl w:val="1012E7FC"/>
    <w:lvl w:ilvl="0" w:tplc="6F58FEFE">
      <w:start w:val="1"/>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97416E1"/>
    <w:multiLevelType w:val="hybridMultilevel"/>
    <w:tmpl w:val="89C24A76"/>
    <w:lvl w:ilvl="0" w:tplc="31FAC41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79F44846"/>
    <w:multiLevelType w:val="hybridMultilevel"/>
    <w:tmpl w:val="CFE043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B2E5F1E"/>
    <w:multiLevelType w:val="hybridMultilevel"/>
    <w:tmpl w:val="5B16A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BB34E67"/>
    <w:multiLevelType w:val="hybridMultilevel"/>
    <w:tmpl w:val="20A0F23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7F3A2764"/>
    <w:multiLevelType w:val="hybridMultilevel"/>
    <w:tmpl w:val="FBEAD3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3" w15:restartNumberingAfterBreak="0">
    <w:nsid w:val="7F9C5BCB"/>
    <w:multiLevelType w:val="hybridMultilevel"/>
    <w:tmpl w:val="6C6E3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7FD3256F"/>
    <w:multiLevelType w:val="hybridMultilevel"/>
    <w:tmpl w:val="BCB86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480410">
    <w:abstractNumId w:val="49"/>
  </w:num>
  <w:num w:numId="2" w16cid:durableId="103622501">
    <w:abstractNumId w:val="92"/>
  </w:num>
  <w:num w:numId="3" w16cid:durableId="2107460121">
    <w:abstractNumId w:val="65"/>
  </w:num>
  <w:num w:numId="4" w16cid:durableId="315956492">
    <w:abstractNumId w:val="89"/>
  </w:num>
  <w:num w:numId="5" w16cid:durableId="2136409435">
    <w:abstractNumId w:val="38"/>
  </w:num>
  <w:num w:numId="6" w16cid:durableId="1357846870">
    <w:abstractNumId w:val="73"/>
  </w:num>
  <w:num w:numId="7" w16cid:durableId="39821317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1284038">
    <w:abstractNumId w:val="12"/>
  </w:num>
  <w:num w:numId="9" w16cid:durableId="497767428">
    <w:abstractNumId w:val="57"/>
  </w:num>
  <w:num w:numId="10" w16cid:durableId="61487259">
    <w:abstractNumId w:val="58"/>
  </w:num>
  <w:num w:numId="11" w16cid:durableId="726876866">
    <w:abstractNumId w:val="46"/>
  </w:num>
  <w:num w:numId="12" w16cid:durableId="1899897450">
    <w:abstractNumId w:val="82"/>
  </w:num>
  <w:num w:numId="13" w16cid:durableId="99108190">
    <w:abstractNumId w:val="31"/>
  </w:num>
  <w:num w:numId="14" w16cid:durableId="972635690">
    <w:abstractNumId w:val="30"/>
  </w:num>
  <w:num w:numId="15" w16cid:durableId="299266596">
    <w:abstractNumId w:val="19"/>
  </w:num>
  <w:num w:numId="16" w16cid:durableId="1957131368">
    <w:abstractNumId w:val="43"/>
  </w:num>
  <w:num w:numId="17" w16cid:durableId="2055233907">
    <w:abstractNumId w:val="94"/>
  </w:num>
  <w:num w:numId="18" w16cid:durableId="1101989952">
    <w:abstractNumId w:val="8"/>
  </w:num>
  <w:num w:numId="19" w16cid:durableId="850486595">
    <w:abstractNumId w:val="4"/>
  </w:num>
  <w:num w:numId="20" w16cid:durableId="1957902571">
    <w:abstractNumId w:val="74"/>
  </w:num>
  <w:num w:numId="21" w16cid:durableId="1507986864">
    <w:abstractNumId w:val="41"/>
  </w:num>
  <w:num w:numId="22" w16cid:durableId="2067411387">
    <w:abstractNumId w:val="1"/>
  </w:num>
  <w:num w:numId="23" w16cid:durableId="746804969">
    <w:abstractNumId w:val="93"/>
  </w:num>
  <w:num w:numId="24" w16cid:durableId="1516923498">
    <w:abstractNumId w:val="1"/>
  </w:num>
  <w:num w:numId="25" w16cid:durableId="52898067">
    <w:abstractNumId w:val="77"/>
  </w:num>
  <w:num w:numId="26" w16cid:durableId="1620989061">
    <w:abstractNumId w:val="33"/>
  </w:num>
  <w:num w:numId="27" w16cid:durableId="2081058445">
    <w:abstractNumId w:val="80"/>
  </w:num>
  <w:num w:numId="28" w16cid:durableId="1869758917">
    <w:abstractNumId w:val="21"/>
  </w:num>
  <w:num w:numId="29" w16cid:durableId="942884975">
    <w:abstractNumId w:val="76"/>
  </w:num>
  <w:num w:numId="30" w16cid:durableId="987368218">
    <w:abstractNumId w:val="10"/>
  </w:num>
  <w:num w:numId="31" w16cid:durableId="201092452">
    <w:abstractNumId w:val="83"/>
  </w:num>
  <w:num w:numId="32" w16cid:durableId="2145346926">
    <w:abstractNumId w:val="81"/>
  </w:num>
  <w:num w:numId="33" w16cid:durableId="893270488">
    <w:abstractNumId w:val="61"/>
  </w:num>
  <w:num w:numId="34" w16cid:durableId="480929418">
    <w:abstractNumId w:val="20"/>
  </w:num>
  <w:num w:numId="35" w16cid:durableId="1212350647">
    <w:abstractNumId w:val="91"/>
  </w:num>
  <w:num w:numId="36" w16cid:durableId="1215850628">
    <w:abstractNumId w:val="88"/>
  </w:num>
  <w:num w:numId="37" w16cid:durableId="1272007512">
    <w:abstractNumId w:val="28"/>
  </w:num>
  <w:num w:numId="38" w16cid:durableId="1290933979">
    <w:abstractNumId w:val="90"/>
  </w:num>
  <w:num w:numId="39" w16cid:durableId="1880126658">
    <w:abstractNumId w:val="29"/>
  </w:num>
  <w:num w:numId="40" w16cid:durableId="793980505">
    <w:abstractNumId w:val="24"/>
  </w:num>
  <w:num w:numId="41" w16cid:durableId="1001129644">
    <w:abstractNumId w:val="35"/>
  </w:num>
  <w:num w:numId="42" w16cid:durableId="1464352585">
    <w:abstractNumId w:val="27"/>
  </w:num>
  <w:num w:numId="43" w16cid:durableId="320155093">
    <w:abstractNumId w:val="34"/>
  </w:num>
  <w:num w:numId="44" w16cid:durableId="2136943068">
    <w:abstractNumId w:val="36"/>
  </w:num>
  <w:num w:numId="45" w16cid:durableId="897934670">
    <w:abstractNumId w:val="26"/>
  </w:num>
  <w:num w:numId="46" w16cid:durableId="564754626">
    <w:abstractNumId w:val="62"/>
  </w:num>
  <w:num w:numId="47" w16cid:durableId="170145614">
    <w:abstractNumId w:val="86"/>
  </w:num>
  <w:num w:numId="48" w16cid:durableId="1943218330">
    <w:abstractNumId w:val="66"/>
  </w:num>
  <w:num w:numId="49" w16cid:durableId="1808206514">
    <w:abstractNumId w:val="14"/>
  </w:num>
  <w:num w:numId="50" w16cid:durableId="747732510">
    <w:abstractNumId w:val="32"/>
  </w:num>
  <w:num w:numId="51" w16cid:durableId="786314455">
    <w:abstractNumId w:val="6"/>
  </w:num>
  <w:num w:numId="52" w16cid:durableId="1698966690">
    <w:abstractNumId w:val="2"/>
  </w:num>
  <w:num w:numId="53" w16cid:durableId="1407221580">
    <w:abstractNumId w:val="54"/>
  </w:num>
  <w:num w:numId="54" w16cid:durableId="1072048646">
    <w:abstractNumId w:val="5"/>
  </w:num>
  <w:num w:numId="55" w16cid:durableId="1815246668">
    <w:abstractNumId w:val="47"/>
  </w:num>
  <w:num w:numId="56" w16cid:durableId="2040816063">
    <w:abstractNumId w:val="50"/>
  </w:num>
  <w:num w:numId="57" w16cid:durableId="791561857">
    <w:abstractNumId w:val="53"/>
  </w:num>
  <w:num w:numId="58" w16cid:durableId="271208676">
    <w:abstractNumId w:val="52"/>
  </w:num>
  <w:num w:numId="59" w16cid:durableId="74016721">
    <w:abstractNumId w:val="71"/>
  </w:num>
  <w:num w:numId="60" w16cid:durableId="2131631758">
    <w:abstractNumId w:val="18"/>
  </w:num>
  <w:num w:numId="61" w16cid:durableId="1889491691">
    <w:abstractNumId w:val="78"/>
  </w:num>
  <w:num w:numId="62" w16cid:durableId="1117093464">
    <w:abstractNumId w:val="44"/>
  </w:num>
  <w:num w:numId="63" w16cid:durableId="1184631715">
    <w:abstractNumId w:val="42"/>
  </w:num>
  <w:num w:numId="64" w16cid:durableId="384181862">
    <w:abstractNumId w:val="72"/>
  </w:num>
  <w:num w:numId="65" w16cid:durableId="1210068260">
    <w:abstractNumId w:val="39"/>
  </w:num>
  <w:num w:numId="66" w16cid:durableId="2094812591">
    <w:abstractNumId w:val="51"/>
  </w:num>
  <w:num w:numId="67" w16cid:durableId="1757357703">
    <w:abstractNumId w:val="7"/>
  </w:num>
  <w:num w:numId="68" w16cid:durableId="1187057743">
    <w:abstractNumId w:val="9"/>
  </w:num>
  <w:num w:numId="69" w16cid:durableId="1895004928">
    <w:abstractNumId w:val="64"/>
  </w:num>
  <w:num w:numId="70" w16cid:durableId="1728987426">
    <w:abstractNumId w:val="48"/>
  </w:num>
  <w:num w:numId="71" w16cid:durableId="38557339">
    <w:abstractNumId w:val="40"/>
  </w:num>
  <w:num w:numId="72" w16cid:durableId="1291592318">
    <w:abstractNumId w:val="16"/>
  </w:num>
  <w:num w:numId="73" w16cid:durableId="2019769714">
    <w:abstractNumId w:val="17"/>
  </w:num>
  <w:num w:numId="74" w16cid:durableId="29497295">
    <w:abstractNumId w:val="23"/>
  </w:num>
  <w:num w:numId="75" w16cid:durableId="297147221">
    <w:abstractNumId w:val="25"/>
  </w:num>
  <w:num w:numId="76" w16cid:durableId="1224174660">
    <w:abstractNumId w:val="63"/>
  </w:num>
  <w:num w:numId="77" w16cid:durableId="1902011834">
    <w:abstractNumId w:val="59"/>
  </w:num>
  <w:num w:numId="78" w16cid:durableId="1610351751">
    <w:abstractNumId w:val="70"/>
  </w:num>
  <w:num w:numId="79" w16cid:durableId="1612543485">
    <w:abstractNumId w:val="85"/>
  </w:num>
  <w:num w:numId="80" w16cid:durableId="1309438785">
    <w:abstractNumId w:val="11"/>
  </w:num>
  <w:num w:numId="81" w16cid:durableId="360280751">
    <w:abstractNumId w:val="55"/>
  </w:num>
  <w:num w:numId="82" w16cid:durableId="1948610015">
    <w:abstractNumId w:val="60"/>
  </w:num>
  <w:num w:numId="83" w16cid:durableId="1701931615">
    <w:abstractNumId w:val="87"/>
  </w:num>
  <w:num w:numId="84" w16cid:durableId="145902450">
    <w:abstractNumId w:val="37"/>
  </w:num>
  <w:num w:numId="85" w16cid:durableId="128480996">
    <w:abstractNumId w:val="56"/>
  </w:num>
  <w:num w:numId="86" w16cid:durableId="1752388043">
    <w:abstractNumId w:val="22"/>
  </w:num>
  <w:num w:numId="87" w16cid:durableId="325326480">
    <w:abstractNumId w:val="79"/>
  </w:num>
  <w:num w:numId="88" w16cid:durableId="1275670724">
    <w:abstractNumId w:val="69"/>
  </w:num>
  <w:num w:numId="89" w16cid:durableId="2112626578">
    <w:abstractNumId w:val="3"/>
  </w:num>
  <w:num w:numId="90" w16cid:durableId="592859473">
    <w:abstractNumId w:val="68"/>
  </w:num>
  <w:num w:numId="91" w16cid:durableId="1265457966">
    <w:abstractNumId w:val="75"/>
  </w:num>
  <w:num w:numId="92" w16cid:durableId="1286041851">
    <w:abstractNumId w:val="15"/>
  </w:num>
  <w:num w:numId="93" w16cid:durableId="413210608">
    <w:abstractNumId w:val="67"/>
  </w:num>
  <w:num w:numId="94" w16cid:durableId="325090019">
    <w:abstractNumId w:val="13"/>
  </w:num>
  <w:num w:numId="95" w16cid:durableId="1714815254">
    <w:abstractNumId w:val="4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38B1"/>
    <w:rsid w:val="0000546D"/>
    <w:rsid w:val="0000694B"/>
    <w:rsid w:val="00011D20"/>
    <w:rsid w:val="00023790"/>
    <w:rsid w:val="00053070"/>
    <w:rsid w:val="00066D50"/>
    <w:rsid w:val="000A7B59"/>
    <w:rsid w:val="000B0803"/>
    <w:rsid w:val="000C3272"/>
    <w:rsid w:val="000C33ED"/>
    <w:rsid w:val="000C6673"/>
    <w:rsid w:val="000D2DDC"/>
    <w:rsid w:val="000D380A"/>
    <w:rsid w:val="000D5B62"/>
    <w:rsid w:val="000E228A"/>
    <w:rsid w:val="000F390E"/>
    <w:rsid w:val="000F7E90"/>
    <w:rsid w:val="00102A96"/>
    <w:rsid w:val="00104CC4"/>
    <w:rsid w:val="001070B9"/>
    <w:rsid w:val="001139B8"/>
    <w:rsid w:val="0012309D"/>
    <w:rsid w:val="00132075"/>
    <w:rsid w:val="001368FB"/>
    <w:rsid w:val="00144BE0"/>
    <w:rsid w:val="00156E8B"/>
    <w:rsid w:val="00157E0B"/>
    <w:rsid w:val="00170AD2"/>
    <w:rsid w:val="00185739"/>
    <w:rsid w:val="0018674D"/>
    <w:rsid w:val="0019504D"/>
    <w:rsid w:val="00195F78"/>
    <w:rsid w:val="001A0E93"/>
    <w:rsid w:val="001A3BA7"/>
    <w:rsid w:val="001A797D"/>
    <w:rsid w:val="001B251E"/>
    <w:rsid w:val="001C4461"/>
    <w:rsid w:val="001F110F"/>
    <w:rsid w:val="00206227"/>
    <w:rsid w:val="00211464"/>
    <w:rsid w:val="0021206A"/>
    <w:rsid w:val="00223F22"/>
    <w:rsid w:val="00231F9B"/>
    <w:rsid w:val="00234C60"/>
    <w:rsid w:val="002376A2"/>
    <w:rsid w:val="00284379"/>
    <w:rsid w:val="00287A2F"/>
    <w:rsid w:val="002B0923"/>
    <w:rsid w:val="002C5F29"/>
    <w:rsid w:val="002D68EE"/>
    <w:rsid w:val="002E5D4A"/>
    <w:rsid w:val="002F2B8A"/>
    <w:rsid w:val="002F2C3C"/>
    <w:rsid w:val="003011C7"/>
    <w:rsid w:val="00301AA8"/>
    <w:rsid w:val="00301F56"/>
    <w:rsid w:val="00303B4E"/>
    <w:rsid w:val="00304CD9"/>
    <w:rsid w:val="00315D50"/>
    <w:rsid w:val="0031633A"/>
    <w:rsid w:val="00317996"/>
    <w:rsid w:val="0033490A"/>
    <w:rsid w:val="00350DBC"/>
    <w:rsid w:val="003641F6"/>
    <w:rsid w:val="00366F49"/>
    <w:rsid w:val="00372AF9"/>
    <w:rsid w:val="00372DF7"/>
    <w:rsid w:val="003734C7"/>
    <w:rsid w:val="00373CF0"/>
    <w:rsid w:val="00383352"/>
    <w:rsid w:val="003A3E8D"/>
    <w:rsid w:val="003B0939"/>
    <w:rsid w:val="003B5D03"/>
    <w:rsid w:val="003C0385"/>
    <w:rsid w:val="003C3FCE"/>
    <w:rsid w:val="003F0C77"/>
    <w:rsid w:val="00402197"/>
    <w:rsid w:val="00405405"/>
    <w:rsid w:val="00416F96"/>
    <w:rsid w:val="004613FA"/>
    <w:rsid w:val="00484844"/>
    <w:rsid w:val="004B354A"/>
    <w:rsid w:val="004C0B1E"/>
    <w:rsid w:val="004C1FD8"/>
    <w:rsid w:val="004D2174"/>
    <w:rsid w:val="004D4046"/>
    <w:rsid w:val="00501701"/>
    <w:rsid w:val="00513627"/>
    <w:rsid w:val="0051471B"/>
    <w:rsid w:val="0052598C"/>
    <w:rsid w:val="00527903"/>
    <w:rsid w:val="00534CAA"/>
    <w:rsid w:val="0053732B"/>
    <w:rsid w:val="00537B42"/>
    <w:rsid w:val="0054293C"/>
    <w:rsid w:val="005438CB"/>
    <w:rsid w:val="005675AE"/>
    <w:rsid w:val="005817E5"/>
    <w:rsid w:val="00593E4B"/>
    <w:rsid w:val="005B4A97"/>
    <w:rsid w:val="005C356F"/>
    <w:rsid w:val="005E04B4"/>
    <w:rsid w:val="005E77E2"/>
    <w:rsid w:val="005F036A"/>
    <w:rsid w:val="006034EC"/>
    <w:rsid w:val="00603AC0"/>
    <w:rsid w:val="00605605"/>
    <w:rsid w:val="00610027"/>
    <w:rsid w:val="0061754F"/>
    <w:rsid w:val="006338B1"/>
    <w:rsid w:val="00641687"/>
    <w:rsid w:val="006459C7"/>
    <w:rsid w:val="0066706B"/>
    <w:rsid w:val="006A3CC2"/>
    <w:rsid w:val="006B2ED2"/>
    <w:rsid w:val="006C7A0C"/>
    <w:rsid w:val="006E0ADE"/>
    <w:rsid w:val="00706E4B"/>
    <w:rsid w:val="007219EA"/>
    <w:rsid w:val="0072211A"/>
    <w:rsid w:val="00724712"/>
    <w:rsid w:val="007251EF"/>
    <w:rsid w:val="007409BE"/>
    <w:rsid w:val="00746482"/>
    <w:rsid w:val="007469F5"/>
    <w:rsid w:val="00757731"/>
    <w:rsid w:val="00783084"/>
    <w:rsid w:val="007A61F1"/>
    <w:rsid w:val="007B01ED"/>
    <w:rsid w:val="007B49A2"/>
    <w:rsid w:val="007E120D"/>
    <w:rsid w:val="007E1469"/>
    <w:rsid w:val="007F26C3"/>
    <w:rsid w:val="00805910"/>
    <w:rsid w:val="008259FB"/>
    <w:rsid w:val="00850575"/>
    <w:rsid w:val="00870097"/>
    <w:rsid w:val="00875A69"/>
    <w:rsid w:val="00883AD3"/>
    <w:rsid w:val="008859EC"/>
    <w:rsid w:val="00887F58"/>
    <w:rsid w:val="00896275"/>
    <w:rsid w:val="008A506A"/>
    <w:rsid w:val="008D290B"/>
    <w:rsid w:val="008E23B1"/>
    <w:rsid w:val="008E59CA"/>
    <w:rsid w:val="008E7224"/>
    <w:rsid w:val="008F1ABA"/>
    <w:rsid w:val="009033A9"/>
    <w:rsid w:val="009073EC"/>
    <w:rsid w:val="00923FB6"/>
    <w:rsid w:val="00937397"/>
    <w:rsid w:val="009478FB"/>
    <w:rsid w:val="00951B77"/>
    <w:rsid w:val="009854C3"/>
    <w:rsid w:val="0099528C"/>
    <w:rsid w:val="009B7479"/>
    <w:rsid w:val="009C106D"/>
    <w:rsid w:val="009C583E"/>
    <w:rsid w:val="009D169E"/>
    <w:rsid w:val="009F0488"/>
    <w:rsid w:val="00A039B0"/>
    <w:rsid w:val="00A25232"/>
    <w:rsid w:val="00A36A75"/>
    <w:rsid w:val="00A6753D"/>
    <w:rsid w:val="00A723F9"/>
    <w:rsid w:val="00A837E1"/>
    <w:rsid w:val="00A86993"/>
    <w:rsid w:val="00A919ED"/>
    <w:rsid w:val="00A9460A"/>
    <w:rsid w:val="00AA7C93"/>
    <w:rsid w:val="00AB10EE"/>
    <w:rsid w:val="00AB677E"/>
    <w:rsid w:val="00AC0883"/>
    <w:rsid w:val="00AC0FC3"/>
    <w:rsid w:val="00AC16B9"/>
    <w:rsid w:val="00AC1DBE"/>
    <w:rsid w:val="00AC4A91"/>
    <w:rsid w:val="00AF372C"/>
    <w:rsid w:val="00B019EA"/>
    <w:rsid w:val="00B17828"/>
    <w:rsid w:val="00B24FB4"/>
    <w:rsid w:val="00B76FFA"/>
    <w:rsid w:val="00B97856"/>
    <w:rsid w:val="00BA4702"/>
    <w:rsid w:val="00BA514D"/>
    <w:rsid w:val="00BB1097"/>
    <w:rsid w:val="00BB507F"/>
    <w:rsid w:val="00BC79D8"/>
    <w:rsid w:val="00BF37B0"/>
    <w:rsid w:val="00BF58E0"/>
    <w:rsid w:val="00C00D08"/>
    <w:rsid w:val="00C0102E"/>
    <w:rsid w:val="00C03AD5"/>
    <w:rsid w:val="00C170A5"/>
    <w:rsid w:val="00C3766A"/>
    <w:rsid w:val="00C46609"/>
    <w:rsid w:val="00C47D16"/>
    <w:rsid w:val="00C56FB3"/>
    <w:rsid w:val="00C60CF3"/>
    <w:rsid w:val="00C71D53"/>
    <w:rsid w:val="00C82867"/>
    <w:rsid w:val="00C85051"/>
    <w:rsid w:val="00C91060"/>
    <w:rsid w:val="00CC2821"/>
    <w:rsid w:val="00CE786A"/>
    <w:rsid w:val="00CF681E"/>
    <w:rsid w:val="00D0644A"/>
    <w:rsid w:val="00D2277C"/>
    <w:rsid w:val="00D430C7"/>
    <w:rsid w:val="00D53835"/>
    <w:rsid w:val="00D5421F"/>
    <w:rsid w:val="00D55155"/>
    <w:rsid w:val="00D5791C"/>
    <w:rsid w:val="00D7488B"/>
    <w:rsid w:val="00D87D00"/>
    <w:rsid w:val="00DB6D68"/>
    <w:rsid w:val="00DB7A52"/>
    <w:rsid w:val="00DC40AB"/>
    <w:rsid w:val="00DE2EA3"/>
    <w:rsid w:val="00DE7AF9"/>
    <w:rsid w:val="00DF3923"/>
    <w:rsid w:val="00DF7911"/>
    <w:rsid w:val="00E26C24"/>
    <w:rsid w:val="00E340C5"/>
    <w:rsid w:val="00E42F64"/>
    <w:rsid w:val="00E4366C"/>
    <w:rsid w:val="00E4764E"/>
    <w:rsid w:val="00E66BB5"/>
    <w:rsid w:val="00E74D17"/>
    <w:rsid w:val="00E8080F"/>
    <w:rsid w:val="00E82843"/>
    <w:rsid w:val="00E92E76"/>
    <w:rsid w:val="00E94EC6"/>
    <w:rsid w:val="00EA54B5"/>
    <w:rsid w:val="00EA648D"/>
    <w:rsid w:val="00EB0458"/>
    <w:rsid w:val="00EC1382"/>
    <w:rsid w:val="00ED328A"/>
    <w:rsid w:val="00ED6153"/>
    <w:rsid w:val="00EE0E87"/>
    <w:rsid w:val="00EE6D21"/>
    <w:rsid w:val="00EF0A00"/>
    <w:rsid w:val="00F008F6"/>
    <w:rsid w:val="00F33BFC"/>
    <w:rsid w:val="00F5332B"/>
    <w:rsid w:val="00F56081"/>
    <w:rsid w:val="00F93DEA"/>
    <w:rsid w:val="00FA2473"/>
    <w:rsid w:val="00FB157C"/>
    <w:rsid w:val="00FB5C57"/>
    <w:rsid w:val="00FC03F0"/>
    <w:rsid w:val="00FE158D"/>
    <w:rsid w:val="0542D4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D8E286"/>
  <w15:docId w15:val="{F57BEA30-5D65-4EC0-817E-074BE7A1F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8B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E74D17"/>
    <w:pPr>
      <w:keepNext/>
      <w:keepLines/>
      <w:spacing w:before="240"/>
      <w:outlineLvl w:val="0"/>
    </w:pPr>
    <w:rPr>
      <w:rFonts w:asciiTheme="majorHAnsi" w:eastAsiaTheme="majorEastAsia" w:hAnsiTheme="majorHAnsi" w:cstheme="majorBidi"/>
      <w:color w:val="7B230B" w:themeColor="accent1" w:themeShade="BF"/>
      <w:sz w:val="32"/>
      <w:szCs w:val="32"/>
    </w:rPr>
  </w:style>
  <w:style w:type="paragraph" w:styleId="Heading2">
    <w:name w:val="heading 2"/>
    <w:basedOn w:val="Normal"/>
    <w:next w:val="Normal"/>
    <w:link w:val="Heading2Char"/>
    <w:uiPriority w:val="9"/>
    <w:unhideWhenUsed/>
    <w:qFormat/>
    <w:rsid w:val="005B4A97"/>
    <w:pPr>
      <w:keepNext/>
      <w:keepLines/>
      <w:spacing w:before="40"/>
      <w:outlineLvl w:val="1"/>
    </w:pPr>
    <w:rPr>
      <w:rFonts w:asciiTheme="majorHAnsi" w:eastAsiaTheme="majorEastAsia" w:hAnsiTheme="majorHAnsi" w:cstheme="majorBidi"/>
      <w:color w:val="7B230B" w:themeColor="accent1" w:themeShade="BF"/>
      <w:sz w:val="26"/>
      <w:szCs w:val="26"/>
    </w:rPr>
  </w:style>
  <w:style w:type="paragraph" w:styleId="Heading3">
    <w:name w:val="heading 3"/>
    <w:basedOn w:val="Normal"/>
    <w:next w:val="Normal"/>
    <w:link w:val="Heading3Char"/>
    <w:uiPriority w:val="9"/>
    <w:unhideWhenUsed/>
    <w:qFormat/>
    <w:rsid w:val="00E74D17"/>
    <w:pPr>
      <w:keepNext/>
      <w:autoSpaceDE w:val="0"/>
      <w:autoSpaceDN w:val="0"/>
      <w:adjustRightInd w:val="0"/>
      <w:spacing w:line="276" w:lineRule="atLeast"/>
      <w:outlineLvl w:val="2"/>
    </w:pPr>
    <w:rPr>
      <w:b/>
      <w:bCs/>
      <w:color w:val="000000"/>
      <w:szCs w:val="23"/>
    </w:rPr>
  </w:style>
  <w:style w:type="paragraph" w:styleId="Heading4">
    <w:name w:val="heading 4"/>
    <w:basedOn w:val="Normal"/>
    <w:next w:val="Normal"/>
    <w:link w:val="Heading4Char"/>
    <w:uiPriority w:val="9"/>
    <w:semiHidden/>
    <w:unhideWhenUsed/>
    <w:qFormat/>
    <w:rsid w:val="00A837E1"/>
    <w:pPr>
      <w:keepNext/>
      <w:keepLines/>
      <w:spacing w:before="40"/>
      <w:outlineLvl w:val="3"/>
    </w:pPr>
    <w:rPr>
      <w:rFonts w:asciiTheme="majorHAnsi" w:eastAsiaTheme="majorEastAsia" w:hAnsiTheme="majorHAnsi" w:cstheme="majorBidi"/>
      <w:i/>
      <w:iCs/>
      <w:color w:val="7B230B" w:themeColor="accent1" w:themeShade="BF"/>
      <w:szCs w:val="24"/>
    </w:rPr>
  </w:style>
  <w:style w:type="paragraph" w:styleId="Heading5">
    <w:name w:val="heading 5"/>
    <w:basedOn w:val="Normal"/>
    <w:next w:val="Normal"/>
    <w:link w:val="Heading5Char"/>
    <w:uiPriority w:val="9"/>
    <w:unhideWhenUsed/>
    <w:qFormat/>
    <w:rsid w:val="00A837E1"/>
    <w:pPr>
      <w:keepNext/>
      <w:keepLines/>
      <w:spacing w:before="40"/>
      <w:outlineLvl w:val="4"/>
    </w:pPr>
    <w:rPr>
      <w:rFonts w:asciiTheme="majorHAnsi" w:eastAsiaTheme="majorEastAsia" w:hAnsiTheme="majorHAnsi" w:cstheme="majorBidi"/>
      <w:color w:val="7B230B" w:themeColor="accent1" w:themeShade="BF"/>
      <w:szCs w:val="24"/>
    </w:rPr>
  </w:style>
  <w:style w:type="paragraph" w:styleId="Heading6">
    <w:name w:val="heading 6"/>
    <w:basedOn w:val="Normal"/>
    <w:next w:val="Normal"/>
    <w:link w:val="Heading6Char"/>
    <w:uiPriority w:val="9"/>
    <w:semiHidden/>
    <w:unhideWhenUsed/>
    <w:qFormat/>
    <w:rsid w:val="00A837E1"/>
    <w:pPr>
      <w:keepNext/>
      <w:keepLines/>
      <w:spacing w:before="40"/>
      <w:outlineLvl w:val="5"/>
    </w:pPr>
    <w:rPr>
      <w:rFonts w:asciiTheme="majorHAnsi" w:eastAsiaTheme="majorEastAsia" w:hAnsiTheme="majorHAnsi" w:cstheme="majorBidi"/>
      <w:color w:val="511707" w:themeColor="accent1" w:themeShade="7F"/>
      <w:szCs w:val="24"/>
    </w:rPr>
  </w:style>
  <w:style w:type="paragraph" w:styleId="Heading7">
    <w:name w:val="heading 7"/>
    <w:basedOn w:val="Normal"/>
    <w:next w:val="Normal"/>
    <w:link w:val="Heading7Char"/>
    <w:uiPriority w:val="9"/>
    <w:unhideWhenUsed/>
    <w:qFormat/>
    <w:rsid w:val="00A837E1"/>
    <w:pPr>
      <w:keepNext/>
      <w:keepLines/>
      <w:spacing w:before="40"/>
      <w:outlineLvl w:val="6"/>
    </w:pPr>
    <w:rPr>
      <w:rFonts w:asciiTheme="majorHAnsi" w:eastAsiaTheme="majorEastAsia" w:hAnsiTheme="majorHAnsi" w:cstheme="majorBidi"/>
      <w:i/>
      <w:iCs/>
      <w:color w:val="511707" w:themeColor="accent1" w:themeShade="7F"/>
      <w:szCs w:val="24"/>
    </w:rPr>
  </w:style>
  <w:style w:type="paragraph" w:styleId="Heading8">
    <w:name w:val="heading 8"/>
    <w:basedOn w:val="Normal"/>
    <w:next w:val="Normal"/>
    <w:link w:val="Heading8Char"/>
    <w:uiPriority w:val="9"/>
    <w:semiHidden/>
    <w:unhideWhenUsed/>
    <w:qFormat/>
    <w:rsid w:val="00A837E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rsid w:val="006338B1"/>
    <w:rPr>
      <w:sz w:val="20"/>
    </w:rPr>
  </w:style>
  <w:style w:type="character" w:customStyle="1" w:styleId="CommentTextChar">
    <w:name w:val="Comment Text Char"/>
    <w:basedOn w:val="DefaultParagraphFont"/>
    <w:link w:val="CommentText"/>
    <w:uiPriority w:val="99"/>
    <w:rsid w:val="006338B1"/>
    <w:rPr>
      <w:rFonts w:ascii="Times New Roman" w:eastAsia="Times New Roman" w:hAnsi="Times New Roman" w:cs="Times New Roman"/>
      <w:sz w:val="20"/>
      <w:szCs w:val="20"/>
    </w:rPr>
  </w:style>
  <w:style w:type="paragraph" w:styleId="ListParagraph">
    <w:name w:val="List Paragraph"/>
    <w:basedOn w:val="Normal"/>
    <w:uiPriority w:val="34"/>
    <w:qFormat/>
    <w:rsid w:val="006338B1"/>
    <w:pPr>
      <w:ind w:left="720"/>
    </w:pPr>
  </w:style>
  <w:style w:type="paragraph" w:customStyle="1" w:styleId="Default">
    <w:name w:val="Default"/>
    <w:rsid w:val="006338B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CommentReference">
    <w:name w:val="annotation reference"/>
    <w:uiPriority w:val="99"/>
    <w:semiHidden/>
    <w:unhideWhenUsed/>
    <w:rsid w:val="006338B1"/>
    <w:rPr>
      <w:sz w:val="16"/>
      <w:szCs w:val="16"/>
    </w:rPr>
  </w:style>
  <w:style w:type="paragraph" w:styleId="BalloonText">
    <w:name w:val="Balloon Text"/>
    <w:basedOn w:val="Normal"/>
    <w:link w:val="BalloonTextChar"/>
    <w:uiPriority w:val="99"/>
    <w:semiHidden/>
    <w:unhideWhenUsed/>
    <w:rsid w:val="006338B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38B1"/>
    <w:rPr>
      <w:rFonts w:ascii="Segoe UI" w:eastAsia="Times New Roman" w:hAnsi="Segoe UI" w:cs="Segoe UI"/>
      <w:sz w:val="18"/>
      <w:szCs w:val="18"/>
    </w:rPr>
  </w:style>
  <w:style w:type="character" w:styleId="Hyperlink">
    <w:name w:val="Hyperlink"/>
    <w:basedOn w:val="DefaultParagraphFont"/>
    <w:uiPriority w:val="99"/>
    <w:unhideWhenUsed/>
    <w:rsid w:val="00FB157C"/>
    <w:rPr>
      <w:color w:val="6B9F25" w:themeColor="hyperlink"/>
      <w:u w:val="single"/>
    </w:rPr>
  </w:style>
  <w:style w:type="paragraph" w:styleId="Header">
    <w:name w:val="header"/>
    <w:basedOn w:val="Normal"/>
    <w:link w:val="HeaderChar"/>
    <w:uiPriority w:val="99"/>
    <w:unhideWhenUsed/>
    <w:rsid w:val="00FE158D"/>
    <w:pPr>
      <w:tabs>
        <w:tab w:val="center" w:pos="4680"/>
        <w:tab w:val="right" w:pos="9360"/>
      </w:tabs>
    </w:pPr>
  </w:style>
  <w:style w:type="character" w:customStyle="1" w:styleId="HeaderChar">
    <w:name w:val="Header Char"/>
    <w:basedOn w:val="DefaultParagraphFont"/>
    <w:link w:val="Header"/>
    <w:uiPriority w:val="99"/>
    <w:rsid w:val="00FE158D"/>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FE158D"/>
    <w:pPr>
      <w:tabs>
        <w:tab w:val="center" w:pos="4680"/>
        <w:tab w:val="right" w:pos="9360"/>
      </w:tabs>
    </w:pPr>
  </w:style>
  <w:style w:type="character" w:customStyle="1" w:styleId="FooterChar">
    <w:name w:val="Footer Char"/>
    <w:basedOn w:val="DefaultParagraphFont"/>
    <w:link w:val="Footer"/>
    <w:uiPriority w:val="99"/>
    <w:rsid w:val="00FE158D"/>
    <w:rPr>
      <w:rFonts w:ascii="Times New Roman" w:eastAsia="Times New Roman" w:hAnsi="Times New Roman" w:cs="Times New Roman"/>
      <w:sz w:val="24"/>
      <w:szCs w:val="20"/>
    </w:rPr>
  </w:style>
  <w:style w:type="paragraph" w:styleId="NoSpacing">
    <w:name w:val="No Spacing"/>
    <w:link w:val="NoSpacingChar"/>
    <w:uiPriority w:val="1"/>
    <w:qFormat/>
    <w:rsid w:val="00DB7A52"/>
    <w:pPr>
      <w:spacing w:after="0" w:line="240" w:lineRule="auto"/>
    </w:pPr>
  </w:style>
  <w:style w:type="table" w:styleId="TableGrid">
    <w:name w:val="Table Grid"/>
    <w:basedOn w:val="TableNormal"/>
    <w:rsid w:val="00A36A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3766A"/>
    <w:rPr>
      <w:color w:val="605E5C"/>
      <w:shd w:val="clear" w:color="auto" w:fill="E1DFDD"/>
    </w:rPr>
  </w:style>
  <w:style w:type="character" w:styleId="FollowedHyperlink">
    <w:name w:val="FollowedHyperlink"/>
    <w:basedOn w:val="DefaultParagraphFont"/>
    <w:uiPriority w:val="99"/>
    <w:semiHidden/>
    <w:unhideWhenUsed/>
    <w:rsid w:val="00AC0883"/>
    <w:rPr>
      <w:color w:val="B26B02" w:themeColor="followedHyperlink"/>
      <w:u w:val="single"/>
    </w:rPr>
  </w:style>
  <w:style w:type="character" w:customStyle="1" w:styleId="Heading3Char">
    <w:name w:val="Heading 3 Char"/>
    <w:basedOn w:val="DefaultParagraphFont"/>
    <w:link w:val="Heading3"/>
    <w:uiPriority w:val="9"/>
    <w:rsid w:val="00E74D17"/>
    <w:rPr>
      <w:rFonts w:ascii="Times New Roman" w:eastAsia="Times New Roman" w:hAnsi="Times New Roman" w:cs="Times New Roman"/>
      <w:b/>
      <w:bCs/>
      <w:color w:val="000000"/>
      <w:sz w:val="24"/>
      <w:szCs w:val="23"/>
    </w:rPr>
  </w:style>
  <w:style w:type="paragraph" w:customStyle="1" w:styleId="CM3">
    <w:name w:val="CM3"/>
    <w:basedOn w:val="Default"/>
    <w:next w:val="Default"/>
    <w:uiPriority w:val="99"/>
    <w:rsid w:val="00E74D17"/>
    <w:pPr>
      <w:spacing w:line="276" w:lineRule="atLeast"/>
    </w:pPr>
    <w:rPr>
      <w:rFonts w:eastAsia="Calibri"/>
      <w:color w:val="auto"/>
    </w:rPr>
  </w:style>
  <w:style w:type="paragraph" w:customStyle="1" w:styleId="CM11">
    <w:name w:val="CM11"/>
    <w:basedOn w:val="Default"/>
    <w:next w:val="Default"/>
    <w:uiPriority w:val="99"/>
    <w:rsid w:val="00E74D17"/>
    <w:pPr>
      <w:spacing w:line="276" w:lineRule="atLeast"/>
    </w:pPr>
    <w:rPr>
      <w:rFonts w:eastAsia="Calibri"/>
      <w:color w:val="auto"/>
    </w:rPr>
  </w:style>
  <w:style w:type="paragraph" w:customStyle="1" w:styleId="CM194">
    <w:name w:val="CM194"/>
    <w:basedOn w:val="Default"/>
    <w:next w:val="Default"/>
    <w:uiPriority w:val="99"/>
    <w:rsid w:val="00E74D17"/>
    <w:rPr>
      <w:rFonts w:eastAsia="Calibri"/>
      <w:color w:val="auto"/>
    </w:rPr>
  </w:style>
  <w:style w:type="character" w:customStyle="1" w:styleId="Heading1Char">
    <w:name w:val="Heading 1 Char"/>
    <w:basedOn w:val="DefaultParagraphFont"/>
    <w:link w:val="Heading1"/>
    <w:uiPriority w:val="9"/>
    <w:rsid w:val="00E74D17"/>
    <w:rPr>
      <w:rFonts w:asciiTheme="majorHAnsi" w:eastAsiaTheme="majorEastAsia" w:hAnsiTheme="majorHAnsi" w:cstheme="majorBidi"/>
      <w:color w:val="7B230B" w:themeColor="accent1" w:themeShade="BF"/>
      <w:sz w:val="32"/>
      <w:szCs w:val="32"/>
    </w:rPr>
  </w:style>
  <w:style w:type="paragraph" w:styleId="NormalWeb">
    <w:name w:val="Normal (Web)"/>
    <w:basedOn w:val="Normal"/>
    <w:uiPriority w:val="99"/>
    <w:unhideWhenUsed/>
    <w:rsid w:val="0072211A"/>
    <w:pPr>
      <w:spacing w:before="100" w:beforeAutospacing="1" w:after="100" w:afterAutospacing="1"/>
    </w:pPr>
    <w:rPr>
      <w:szCs w:val="24"/>
    </w:rPr>
  </w:style>
  <w:style w:type="character" w:customStyle="1" w:styleId="normaltextrun">
    <w:name w:val="normaltextrun"/>
    <w:basedOn w:val="DefaultParagraphFont"/>
    <w:rsid w:val="007B49A2"/>
  </w:style>
  <w:style w:type="character" w:customStyle="1" w:styleId="Heading2Char">
    <w:name w:val="Heading 2 Char"/>
    <w:basedOn w:val="DefaultParagraphFont"/>
    <w:link w:val="Heading2"/>
    <w:uiPriority w:val="9"/>
    <w:rsid w:val="005B4A97"/>
    <w:rPr>
      <w:rFonts w:asciiTheme="majorHAnsi" w:eastAsiaTheme="majorEastAsia" w:hAnsiTheme="majorHAnsi" w:cstheme="majorBidi"/>
      <w:color w:val="7B230B" w:themeColor="accent1" w:themeShade="BF"/>
      <w:sz w:val="26"/>
      <w:szCs w:val="26"/>
    </w:rPr>
  </w:style>
  <w:style w:type="character" w:customStyle="1" w:styleId="NoSpacingChar">
    <w:name w:val="No Spacing Char"/>
    <w:basedOn w:val="DefaultParagraphFont"/>
    <w:link w:val="NoSpacing"/>
    <w:uiPriority w:val="1"/>
    <w:rsid w:val="005B4A97"/>
  </w:style>
  <w:style w:type="paragraph" w:styleId="BodyText">
    <w:name w:val="Body Text"/>
    <w:basedOn w:val="Normal"/>
    <w:link w:val="BodyTextChar"/>
    <w:uiPriority w:val="99"/>
    <w:unhideWhenUsed/>
    <w:rsid w:val="005B4A97"/>
    <w:pPr>
      <w:textAlignment w:val="baseline"/>
    </w:pPr>
    <w:rPr>
      <w:rFonts w:asciiTheme="minorHAnsi" w:eastAsiaTheme="minorHAnsi" w:hAnsiTheme="minorHAnsi"/>
      <w:i/>
      <w:iCs/>
      <w:color w:val="000000"/>
      <w:sz w:val="23"/>
      <w:szCs w:val="23"/>
    </w:rPr>
  </w:style>
  <w:style w:type="character" w:customStyle="1" w:styleId="BodyTextChar">
    <w:name w:val="Body Text Char"/>
    <w:basedOn w:val="DefaultParagraphFont"/>
    <w:link w:val="BodyText"/>
    <w:uiPriority w:val="99"/>
    <w:rsid w:val="005B4A97"/>
    <w:rPr>
      <w:rFonts w:cs="Times New Roman"/>
      <w:i/>
      <w:iCs/>
      <w:color w:val="000000"/>
      <w:sz w:val="23"/>
      <w:szCs w:val="23"/>
    </w:rPr>
  </w:style>
  <w:style w:type="character" w:styleId="SubtleEmphasis">
    <w:name w:val="Subtle Emphasis"/>
    <w:uiPriority w:val="19"/>
    <w:qFormat/>
    <w:rsid w:val="005B4A97"/>
    <w:rPr>
      <w:i/>
      <w:iCs/>
    </w:rPr>
  </w:style>
  <w:style w:type="paragraph" w:styleId="BodyText2">
    <w:name w:val="Body Text 2"/>
    <w:basedOn w:val="Normal"/>
    <w:link w:val="BodyText2Char"/>
    <w:uiPriority w:val="99"/>
    <w:unhideWhenUsed/>
    <w:rsid w:val="00F93DEA"/>
    <w:pPr>
      <w:spacing w:after="120" w:line="480" w:lineRule="auto"/>
    </w:pPr>
  </w:style>
  <w:style w:type="character" w:customStyle="1" w:styleId="BodyText2Char">
    <w:name w:val="Body Text 2 Char"/>
    <w:basedOn w:val="DefaultParagraphFont"/>
    <w:link w:val="BodyText2"/>
    <w:uiPriority w:val="99"/>
    <w:rsid w:val="00F93DEA"/>
    <w:rPr>
      <w:rFonts w:ascii="Times New Roman" w:eastAsia="Times New Roman" w:hAnsi="Times New Roman" w:cs="Times New Roman"/>
      <w:sz w:val="24"/>
      <w:szCs w:val="20"/>
    </w:rPr>
  </w:style>
  <w:style w:type="paragraph" w:styleId="BodyText3">
    <w:name w:val="Body Text 3"/>
    <w:basedOn w:val="Normal"/>
    <w:link w:val="BodyText3Char"/>
    <w:uiPriority w:val="99"/>
    <w:semiHidden/>
    <w:unhideWhenUsed/>
    <w:rsid w:val="00F93DEA"/>
    <w:pPr>
      <w:spacing w:after="120"/>
    </w:pPr>
    <w:rPr>
      <w:sz w:val="16"/>
      <w:szCs w:val="16"/>
    </w:rPr>
  </w:style>
  <w:style w:type="character" w:customStyle="1" w:styleId="BodyText3Char">
    <w:name w:val="Body Text 3 Char"/>
    <w:basedOn w:val="DefaultParagraphFont"/>
    <w:link w:val="BodyText3"/>
    <w:uiPriority w:val="99"/>
    <w:semiHidden/>
    <w:rsid w:val="00F93DEA"/>
    <w:rPr>
      <w:rFonts w:ascii="Times New Roman" w:eastAsia="Times New Roman" w:hAnsi="Times New Roman" w:cs="Times New Roman"/>
      <w:sz w:val="16"/>
      <w:szCs w:val="16"/>
    </w:rPr>
  </w:style>
  <w:style w:type="character" w:customStyle="1" w:styleId="A1">
    <w:name w:val="A1"/>
    <w:uiPriority w:val="99"/>
    <w:rsid w:val="00B17828"/>
    <w:rPr>
      <w:rFonts w:cs="Futura Std Book"/>
      <w:color w:val="000000"/>
      <w:sz w:val="36"/>
      <w:szCs w:val="36"/>
    </w:rPr>
  </w:style>
  <w:style w:type="character" w:customStyle="1" w:styleId="Heading4Char">
    <w:name w:val="Heading 4 Char"/>
    <w:basedOn w:val="DefaultParagraphFont"/>
    <w:link w:val="Heading4"/>
    <w:uiPriority w:val="9"/>
    <w:semiHidden/>
    <w:rsid w:val="00A837E1"/>
    <w:rPr>
      <w:rFonts w:asciiTheme="majorHAnsi" w:eastAsiaTheme="majorEastAsia" w:hAnsiTheme="majorHAnsi" w:cstheme="majorBidi"/>
      <w:i/>
      <w:iCs/>
      <w:color w:val="7B230B" w:themeColor="accent1" w:themeShade="BF"/>
      <w:sz w:val="24"/>
      <w:szCs w:val="24"/>
    </w:rPr>
  </w:style>
  <w:style w:type="character" w:customStyle="1" w:styleId="Heading5Char">
    <w:name w:val="Heading 5 Char"/>
    <w:basedOn w:val="DefaultParagraphFont"/>
    <w:link w:val="Heading5"/>
    <w:uiPriority w:val="9"/>
    <w:rsid w:val="00A837E1"/>
    <w:rPr>
      <w:rFonts w:asciiTheme="majorHAnsi" w:eastAsiaTheme="majorEastAsia" w:hAnsiTheme="majorHAnsi" w:cstheme="majorBidi"/>
      <w:color w:val="7B230B" w:themeColor="accent1" w:themeShade="BF"/>
      <w:sz w:val="24"/>
      <w:szCs w:val="24"/>
    </w:rPr>
  </w:style>
  <w:style w:type="character" w:customStyle="1" w:styleId="Heading6Char">
    <w:name w:val="Heading 6 Char"/>
    <w:basedOn w:val="DefaultParagraphFont"/>
    <w:link w:val="Heading6"/>
    <w:uiPriority w:val="9"/>
    <w:semiHidden/>
    <w:rsid w:val="00A837E1"/>
    <w:rPr>
      <w:rFonts w:asciiTheme="majorHAnsi" w:eastAsiaTheme="majorEastAsia" w:hAnsiTheme="majorHAnsi" w:cstheme="majorBidi"/>
      <w:color w:val="511707" w:themeColor="accent1" w:themeShade="7F"/>
      <w:sz w:val="24"/>
      <w:szCs w:val="24"/>
    </w:rPr>
  </w:style>
  <w:style w:type="character" w:customStyle="1" w:styleId="Heading7Char">
    <w:name w:val="Heading 7 Char"/>
    <w:basedOn w:val="DefaultParagraphFont"/>
    <w:link w:val="Heading7"/>
    <w:uiPriority w:val="9"/>
    <w:rsid w:val="00A837E1"/>
    <w:rPr>
      <w:rFonts w:asciiTheme="majorHAnsi" w:eastAsiaTheme="majorEastAsia" w:hAnsiTheme="majorHAnsi" w:cstheme="majorBidi"/>
      <w:i/>
      <w:iCs/>
      <w:color w:val="511707" w:themeColor="accent1" w:themeShade="7F"/>
      <w:sz w:val="24"/>
      <w:szCs w:val="24"/>
    </w:rPr>
  </w:style>
  <w:style w:type="character" w:customStyle="1" w:styleId="Heading8Char">
    <w:name w:val="Heading 8 Char"/>
    <w:basedOn w:val="DefaultParagraphFont"/>
    <w:link w:val="Heading8"/>
    <w:uiPriority w:val="9"/>
    <w:semiHidden/>
    <w:rsid w:val="00A837E1"/>
    <w:rPr>
      <w:rFonts w:asciiTheme="majorHAnsi" w:eastAsiaTheme="majorEastAsia" w:hAnsiTheme="majorHAnsi" w:cstheme="majorBidi"/>
      <w:color w:val="272727" w:themeColor="text1" w:themeTint="D8"/>
      <w:sz w:val="21"/>
      <w:szCs w:val="21"/>
    </w:rPr>
  </w:style>
  <w:style w:type="character" w:styleId="PageNumber">
    <w:name w:val="page number"/>
    <w:basedOn w:val="DefaultParagraphFont"/>
    <w:unhideWhenUsed/>
    <w:rsid w:val="003C0385"/>
  </w:style>
  <w:style w:type="paragraph" w:customStyle="1" w:styleId="psection-2">
    <w:name w:val="psection-2"/>
    <w:basedOn w:val="Normal"/>
    <w:rsid w:val="003C0385"/>
    <w:pPr>
      <w:spacing w:before="100" w:beforeAutospacing="1" w:after="100" w:afterAutospacing="1"/>
    </w:pPr>
    <w:rPr>
      <w:szCs w:val="24"/>
    </w:rPr>
  </w:style>
  <w:style w:type="paragraph" w:customStyle="1" w:styleId="psection-3">
    <w:name w:val="psection-3"/>
    <w:basedOn w:val="Normal"/>
    <w:rsid w:val="003C0385"/>
    <w:pPr>
      <w:spacing w:before="100" w:beforeAutospacing="1" w:after="100" w:afterAutospacing="1"/>
    </w:pPr>
    <w:rPr>
      <w:szCs w:val="24"/>
    </w:rPr>
  </w:style>
  <w:style w:type="character" w:styleId="Strong">
    <w:name w:val="Strong"/>
    <w:basedOn w:val="DefaultParagraphFont"/>
    <w:uiPriority w:val="22"/>
    <w:qFormat/>
    <w:rsid w:val="003C0385"/>
    <w:rPr>
      <w:b/>
      <w:bCs/>
    </w:rPr>
  </w:style>
  <w:style w:type="paragraph" w:customStyle="1" w:styleId="CM42">
    <w:name w:val="CM42"/>
    <w:basedOn w:val="Default"/>
    <w:next w:val="Default"/>
    <w:uiPriority w:val="99"/>
    <w:rsid w:val="003C0385"/>
    <w:pPr>
      <w:spacing w:line="276" w:lineRule="atLeast"/>
    </w:pPr>
    <w:rPr>
      <w:rFonts w:eastAsiaTheme="minorHAnsi"/>
      <w:color w:val="auto"/>
    </w:rPr>
  </w:style>
  <w:style w:type="paragraph" w:customStyle="1" w:styleId="psection-1">
    <w:name w:val="psection-1"/>
    <w:basedOn w:val="Normal"/>
    <w:rsid w:val="003C0385"/>
    <w:pPr>
      <w:spacing w:before="100" w:beforeAutospacing="1" w:after="100" w:afterAutospacing="1"/>
    </w:pPr>
    <w:rPr>
      <w:szCs w:val="24"/>
    </w:rPr>
  </w:style>
  <w:style w:type="character" w:customStyle="1" w:styleId="enumxml">
    <w:name w:val="enumxml"/>
    <w:basedOn w:val="DefaultParagraphFont"/>
    <w:rsid w:val="003C0385"/>
  </w:style>
  <w:style w:type="character" w:customStyle="1" w:styleId="et03">
    <w:name w:val="et03"/>
    <w:basedOn w:val="DefaultParagraphFont"/>
    <w:rsid w:val="003C0385"/>
  </w:style>
  <w:style w:type="paragraph" w:customStyle="1" w:styleId="psection-4">
    <w:name w:val="psection-4"/>
    <w:basedOn w:val="Normal"/>
    <w:rsid w:val="003C0385"/>
    <w:pPr>
      <w:spacing w:before="100" w:beforeAutospacing="1" w:after="100" w:afterAutospacing="1"/>
    </w:pPr>
    <w:rPr>
      <w:szCs w:val="24"/>
    </w:rPr>
  </w:style>
  <w:style w:type="paragraph" w:customStyle="1" w:styleId="anichart">
    <w:name w:val="ani chart"/>
    <w:basedOn w:val="Normal"/>
    <w:rsid w:val="003C03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60" w:after="60"/>
      <w:outlineLvl w:val="0"/>
    </w:pPr>
    <w:rPr>
      <w:rFonts w:ascii="ZapfHumnst Ult BT" w:hAnsi="ZapfHumnst Ult BT"/>
      <w:sz w:val="32"/>
    </w:rPr>
  </w:style>
  <w:style w:type="paragraph" w:customStyle="1" w:styleId="Aanibullet">
    <w:name w:val="Aani bullet"/>
    <w:basedOn w:val="Normal"/>
    <w:rsid w:val="003C0385"/>
    <w:pPr>
      <w:widowControl w:val="0"/>
      <w:numPr>
        <w:numId w:val="82"/>
      </w:numPr>
      <w:spacing w:before="120"/>
    </w:pPr>
    <w:rPr>
      <w:rFonts w:ascii="Goudy Old Style" w:hAnsi="Goudy Old Style"/>
    </w:rPr>
  </w:style>
  <w:style w:type="character" w:customStyle="1" w:styleId="blueten1">
    <w:name w:val="blueten1"/>
    <w:rsid w:val="003C0385"/>
    <w:rPr>
      <w:rFonts w:ascii="Verdana" w:hAnsi="Verdana" w:hint="default"/>
      <w:color w:val="00000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325574">
      <w:bodyDiv w:val="1"/>
      <w:marLeft w:val="0"/>
      <w:marRight w:val="0"/>
      <w:marTop w:val="0"/>
      <w:marBottom w:val="0"/>
      <w:divBdr>
        <w:top w:val="none" w:sz="0" w:space="0" w:color="auto"/>
        <w:left w:val="none" w:sz="0" w:space="0" w:color="auto"/>
        <w:bottom w:val="none" w:sz="0" w:space="0" w:color="auto"/>
        <w:right w:val="none" w:sz="0" w:space="0" w:color="auto"/>
      </w:divBdr>
    </w:div>
    <w:div w:id="341932593">
      <w:bodyDiv w:val="1"/>
      <w:marLeft w:val="0"/>
      <w:marRight w:val="0"/>
      <w:marTop w:val="0"/>
      <w:marBottom w:val="0"/>
      <w:divBdr>
        <w:top w:val="none" w:sz="0" w:space="0" w:color="auto"/>
        <w:left w:val="none" w:sz="0" w:space="0" w:color="auto"/>
        <w:bottom w:val="none" w:sz="0" w:space="0" w:color="auto"/>
        <w:right w:val="none" w:sz="0" w:space="0" w:color="auto"/>
      </w:divBdr>
    </w:div>
    <w:div w:id="909315204">
      <w:bodyDiv w:val="1"/>
      <w:marLeft w:val="0"/>
      <w:marRight w:val="0"/>
      <w:marTop w:val="0"/>
      <w:marBottom w:val="0"/>
      <w:divBdr>
        <w:top w:val="none" w:sz="0" w:space="0" w:color="auto"/>
        <w:left w:val="none" w:sz="0" w:space="0" w:color="auto"/>
        <w:bottom w:val="none" w:sz="0" w:space="0" w:color="auto"/>
        <w:right w:val="none" w:sz="0" w:space="0" w:color="auto"/>
      </w:divBdr>
    </w:div>
    <w:div w:id="1272316885">
      <w:bodyDiv w:val="1"/>
      <w:marLeft w:val="0"/>
      <w:marRight w:val="0"/>
      <w:marTop w:val="0"/>
      <w:marBottom w:val="0"/>
      <w:divBdr>
        <w:top w:val="none" w:sz="0" w:space="0" w:color="auto"/>
        <w:left w:val="none" w:sz="0" w:space="0" w:color="auto"/>
        <w:bottom w:val="none" w:sz="0" w:space="0" w:color="auto"/>
        <w:right w:val="none" w:sz="0" w:space="0" w:color="auto"/>
      </w:divBdr>
    </w:div>
    <w:div w:id="1307003252">
      <w:bodyDiv w:val="1"/>
      <w:marLeft w:val="0"/>
      <w:marRight w:val="0"/>
      <w:marTop w:val="0"/>
      <w:marBottom w:val="0"/>
      <w:divBdr>
        <w:top w:val="none" w:sz="0" w:space="0" w:color="auto"/>
        <w:left w:val="none" w:sz="0" w:space="0" w:color="auto"/>
        <w:bottom w:val="none" w:sz="0" w:space="0" w:color="auto"/>
        <w:right w:val="none" w:sz="0" w:space="0" w:color="auto"/>
      </w:divBdr>
    </w:div>
    <w:div w:id="1332099570">
      <w:bodyDiv w:val="1"/>
      <w:marLeft w:val="0"/>
      <w:marRight w:val="0"/>
      <w:marTop w:val="0"/>
      <w:marBottom w:val="0"/>
      <w:divBdr>
        <w:top w:val="none" w:sz="0" w:space="0" w:color="auto"/>
        <w:left w:val="none" w:sz="0" w:space="0" w:color="auto"/>
        <w:bottom w:val="none" w:sz="0" w:space="0" w:color="auto"/>
        <w:right w:val="none" w:sz="0" w:space="0" w:color="auto"/>
      </w:divBdr>
    </w:div>
    <w:div w:id="202266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ms.gov/files/document/r204soma.pdf" TargetMode="External"/><Relationship Id="rId13" Type="http://schemas.openxmlformats.org/officeDocument/2006/relationships/hyperlink" Target="https://www.law.cornell.edu/definitions/index.php?width=840&amp;height=800&amp;iframe=true&amp;def_id=df31e4584c2598dab9683b9008987a74&amp;term_occur=12&amp;term_src=Title:42:Chapter:IV:Subchapter:G:Part:483:Subpart:B:483.73" TargetMode="External"/><Relationship Id="rId18" Type="http://schemas.openxmlformats.org/officeDocument/2006/relationships/hyperlink" Target="https://www.cms.gov/Medicare/Provider-Enrollment-and-Certification/SurveyCertEmergPrep/Downloads/SandC_EPChecklist_Persons_LTCFacilities_Ombudsmen.pdf"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cms.gov/About-CMS/Agency-Information/Emergency/EPRO/EPRO-Home" TargetMode="External"/><Relationship Id="rId7" Type="http://schemas.openxmlformats.org/officeDocument/2006/relationships/endnotes" Target="endnotes.xml"/><Relationship Id="rId12" Type="http://schemas.openxmlformats.org/officeDocument/2006/relationships/hyperlink" Target="https://www.law.cornell.edu/definitions/index.php?width=840&amp;height=800&amp;iframe=true&amp;def_id=14cd0a6d134725702cf2e06bf74cc419&amp;term_occur=31&amp;term_src=Title:42:Chapter:IV:Subchapter:G:Part:483:Subpart:B:483.73" TargetMode="External"/><Relationship Id="rId17" Type="http://schemas.openxmlformats.org/officeDocument/2006/relationships/hyperlink" Target="https://www.cms.gov/files/document/qso-20-41-all-revised-05262022.pdf"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law.cornell.edu/definitions/index.php?width=840&amp;height=800&amp;iframe=true&amp;def_id=df31e4584c2598dab9683b9008987a74&amp;term_occur=13&amp;term_src=Title:42:Chapter:IV:Subchapter:G:Part:483:Subpart:B:483.73" TargetMode="External"/><Relationship Id="rId20" Type="http://schemas.openxmlformats.org/officeDocument/2006/relationships/hyperlink" Target="https://www.cms.gov/Medicare/Provider-Enrollment-and-Certification/SurveyCertEmergPrep/Templates-Checklis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aw.cornell.edu/definitions/index.php?width=840&amp;height=800&amp;iframe=true&amp;def_id=14cd0a6d134725702cf2e06bf74cc419&amp;term_occur=30&amp;term_src=Title:42:Chapter:IV:Subchapter:G:Part:483:Subpart:B:483.73"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aw.cornell.edu/definitions/index.php?width=840&amp;height=800&amp;iframe=true&amp;def_id=14cd0a6d134725702cf2e06bf74cc419&amp;term_occur=33&amp;term_src=Title:42:Chapter:IV:Subchapter:G:Part:483:Subpart:B:483.73" TargetMode="External"/><Relationship Id="rId23" Type="http://schemas.openxmlformats.org/officeDocument/2006/relationships/header" Target="header1.xml"/><Relationship Id="rId10" Type="http://schemas.openxmlformats.org/officeDocument/2006/relationships/hyperlink" Target="https://asprtracie.hhs.gov/technical-resources/resource/123/disaster-preparedness-plan-template-for-use-in-long-term-care-facilities" TargetMode="External"/><Relationship Id="rId19" Type="http://schemas.openxmlformats.org/officeDocument/2006/relationships/hyperlink" Target="https://emergency.cdc.gov/planning/" TargetMode="External"/><Relationship Id="rId4" Type="http://schemas.openxmlformats.org/officeDocument/2006/relationships/settings" Target="settings.xml"/><Relationship Id="rId9" Type="http://schemas.openxmlformats.org/officeDocument/2006/relationships/hyperlink" Target="https://asprtracie.hhs.gov/technical-resources/resource/123/disaster-preparedness-plan-template-for-use-in-long-term-care-facilities" TargetMode="External"/><Relationship Id="rId14" Type="http://schemas.openxmlformats.org/officeDocument/2006/relationships/hyperlink" Target="https://www.law.cornell.edu/definitions/index.php?width=840&amp;height=800&amp;iframe=true&amp;def_id=14cd0a6d134725702cf2e06bf74cc419&amp;term_occur=32&amp;term_src=Title:42:Chapter:IV:Subchapter:G:Part:483:Subpart:B:483.73" TargetMode="External"/><Relationship Id="rId22" Type="http://schemas.openxmlformats.org/officeDocument/2006/relationships/hyperlink" Target="https://www.cms.gov/Medicare/Provider-Enrollment-and-Certification/SurveyCertEmergPrep/Downloads/Facility-Transfer-Agreement-Example.pdf"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Red">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6E3CA-E44E-42B5-9E03-5AE914B92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29</Pages>
  <Words>5497</Words>
  <Characters>31830</Characters>
  <Application>Microsoft Office Word</Application>
  <DocSecurity>0</DocSecurity>
  <Lines>521</Lines>
  <Paragraphs>133</Paragraphs>
  <ScaleCrop>false</ScaleCrop>
  <Company/>
  <LinksUpToDate>false</LinksUpToDate>
  <CharactersWithSpaces>37194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Susan M. LaGrange</dc:creator>
  <cp:lastModifiedBy>M. Hassan Khalid</cp:lastModifiedBy>
  <cp:revision>2</cp:revision>
  <dcterms:created xsi:type="dcterms:W3CDTF">2026-04-23T07:36:00Z</dcterms:created>
  <dcterms:modified xsi:type="dcterms:W3CDTF">2026-04-23T07:36:00Z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612217a871160016b558680977a89c0ddf817d2c9169936662257c13055f05d5</vt:lpwstr>
  </property>
</Properties>
</file>